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3076EF" w:rsidRDefault="003076EF">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3076EF" w:rsidRDefault="003076EF">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3076EF" w:rsidRDefault="003076EF">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076EF" w:rsidRDefault="003076E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3076EF" w:rsidRDefault="003076EF">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proofErr w:type="gramStart"/>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and Local Government Unit.</w:t>
      </w:r>
      <w:proofErr w:type="gramEnd"/>
      <w:r w:rsidRPr="006073D7">
        <w:t xml:space="preserve">  </w:t>
      </w:r>
      <w:proofErr w:type="gramStart"/>
      <w:r w:rsidRPr="006073D7">
        <w:t>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w:t>
      </w:r>
      <w:proofErr w:type="gramEnd"/>
      <w:r w:rsidRPr="006073D7">
        <w:t xml:space="preserve"> </w:t>
      </w:r>
    </w:p>
    <w:p w14:paraId="036A262A" w14:textId="77777777" w:rsidR="00FD2651" w:rsidRPr="006073D7" w:rsidRDefault="00FD2651">
      <w:pPr>
        <w:ind w:firstLine="720"/>
      </w:pPr>
    </w:p>
    <w:p w14:paraId="1A46D7E7" w14:textId="77777777" w:rsidR="00FD2651" w:rsidRPr="006073D7" w:rsidRDefault="0043613A">
      <w:pPr>
        <w:ind w:firstLine="720"/>
      </w:pPr>
      <w:proofErr w:type="gramStart"/>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roofErr w:type="gramEnd"/>
    </w:p>
    <w:p w14:paraId="2AD566B3" w14:textId="77777777" w:rsidR="00FD2651" w:rsidRPr="006073D7" w:rsidRDefault="00FD2651">
      <w:pPr>
        <w:ind w:firstLine="720"/>
      </w:pPr>
    </w:p>
    <w:p w14:paraId="57D1BA31" w14:textId="77777777" w:rsidR="00FD2651" w:rsidRPr="006073D7" w:rsidRDefault="0043613A">
      <w:r w:rsidRPr="006073D7">
        <w:tab/>
        <w:t xml:space="preserve">Care </w:t>
      </w:r>
      <w:proofErr w:type="gramStart"/>
      <w:r w:rsidRPr="006073D7">
        <w:t>should be taken</w:t>
      </w:r>
      <w:proofErr w:type="gramEnd"/>
      <w:r w:rsidRPr="006073D7">
        <w:t xml:space="preserve"> to check the relevance of the provisions of the PBDs against the requirements of the specific Goods to be procured.  If duplication of a subject is inevitable in other sections of the document prepared by the Procuring Entity, care </w:t>
      </w:r>
      <w:proofErr w:type="gramStart"/>
      <w:r w:rsidRPr="006073D7">
        <w:t>must be exercised</w:t>
      </w:r>
      <w:proofErr w:type="gramEnd"/>
      <w:r w:rsidRPr="006073D7">
        <w:t xml:space="preserve">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 xml:space="preserve">Moreover, each section is prepared with notes intended only as information for the Procuring Entity or the person drafting the Bidding Documents.  They shall not be included in the final documents.  The following general directions </w:t>
      </w:r>
      <w:proofErr w:type="gramStart"/>
      <w:r w:rsidRPr="006073D7">
        <w:t>should be observed</w:t>
      </w:r>
      <w:proofErr w:type="gramEnd"/>
      <w:r w:rsidRPr="006073D7">
        <w:t xml:space="preserve">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xml:space="preserve">,” </w:t>
      </w:r>
      <w:proofErr w:type="gramStart"/>
      <w:r w:rsidRPr="006073D7">
        <w:t>should be furnished</w:t>
      </w:r>
      <w:proofErr w:type="gramEnd"/>
      <w:r w:rsidRPr="006073D7">
        <w:t xml:space="preserve">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w:t>
      </w:r>
      <w:proofErr w:type="gramStart"/>
      <w:r w:rsidRPr="006073D7">
        <w:t>General</w:t>
      </w:r>
      <w:proofErr w:type="gramEnd"/>
      <w:r w:rsidRPr="006073D7">
        <w:t xml:space="preserve">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w:t>
      </w:r>
      <w:proofErr w:type="gramStart"/>
      <w:r w:rsidRPr="006073D7">
        <w:t>should be modified</w:t>
      </w:r>
      <w:proofErr w:type="gramEnd"/>
      <w:r w:rsidRPr="006073D7">
        <w:t xml:space="preserve">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 xml:space="preserve">Modifications for specific Procurement Project details </w:t>
      </w:r>
      <w:proofErr w:type="gramStart"/>
      <w:r w:rsidRPr="006073D7">
        <w:t>should be provided</w:t>
      </w:r>
      <w:proofErr w:type="gramEnd"/>
      <w:r w:rsidRPr="006073D7">
        <w:t xml:space="preserve">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t>
      </w:r>
      <w:proofErr w:type="gramStart"/>
      <w:r w:rsidRPr="006073D7">
        <w:t>will be covered</w:t>
      </w:r>
      <w:proofErr w:type="gramEnd"/>
      <w:r w:rsidRPr="006073D7">
        <w:t xml:space="preserve">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5E468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5E468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11</w:t>
            </w:r>
            <w:r w:rsidR="00FA08A0" w:rsidRPr="00F841B0">
              <w:rPr>
                <w:b/>
                <w:bCs/>
                <w:noProof/>
                <w:webHidden/>
                <w:sz w:val="28"/>
                <w:szCs w:val="28"/>
              </w:rPr>
              <w:fldChar w:fldCharType="end"/>
            </w:r>
          </w:hyperlink>
        </w:p>
        <w:p w14:paraId="0C1087EE" w14:textId="0F0B3571" w:rsidR="00FA08A0" w:rsidRDefault="005E468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713B7C7E" w14:textId="7E75FA2B" w:rsidR="00FA08A0" w:rsidRDefault="005E468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02CD16DA" w14:textId="3A6A30E8" w:rsidR="00FA08A0" w:rsidRDefault="005E468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10F26D15" w14:textId="7653E3DE" w:rsidR="00FA08A0" w:rsidRDefault="005E468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955108">
              <w:rPr>
                <w:noProof/>
                <w:webHidden/>
              </w:rPr>
              <w:t>13</w:t>
            </w:r>
            <w:r w:rsidR="00FA08A0">
              <w:rPr>
                <w:noProof/>
                <w:webHidden/>
              </w:rPr>
              <w:fldChar w:fldCharType="end"/>
            </w:r>
          </w:hyperlink>
        </w:p>
        <w:p w14:paraId="3F4F87D6" w14:textId="5F1831C7" w:rsidR="00FA08A0" w:rsidRDefault="005E468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955108">
              <w:rPr>
                <w:noProof/>
                <w:webHidden/>
              </w:rPr>
              <w:t>13</w:t>
            </w:r>
            <w:r w:rsidR="00FA08A0">
              <w:rPr>
                <w:noProof/>
                <w:webHidden/>
              </w:rPr>
              <w:fldChar w:fldCharType="end"/>
            </w:r>
          </w:hyperlink>
        </w:p>
        <w:p w14:paraId="691AF8FA" w14:textId="37B6C589" w:rsidR="00FA08A0" w:rsidRDefault="005E468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955108">
              <w:rPr>
                <w:noProof/>
                <w:webHidden/>
              </w:rPr>
              <w:t>14</w:t>
            </w:r>
            <w:r w:rsidR="00FA08A0">
              <w:rPr>
                <w:noProof/>
                <w:webHidden/>
              </w:rPr>
              <w:fldChar w:fldCharType="end"/>
            </w:r>
          </w:hyperlink>
        </w:p>
        <w:p w14:paraId="4ACE7FA9" w14:textId="41A88DFB" w:rsidR="00FA08A0" w:rsidRDefault="005E468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955108">
              <w:rPr>
                <w:noProof/>
                <w:webHidden/>
              </w:rPr>
              <w:t>14</w:t>
            </w:r>
            <w:r w:rsidR="00FA08A0">
              <w:rPr>
                <w:noProof/>
                <w:webHidden/>
              </w:rPr>
              <w:fldChar w:fldCharType="end"/>
            </w:r>
          </w:hyperlink>
        </w:p>
        <w:p w14:paraId="6F04655C" w14:textId="29F640E5" w:rsidR="00FA08A0" w:rsidRDefault="005E468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16B17B00" w14:textId="6172E8D8" w:rsidR="00FA08A0" w:rsidRDefault="005E468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31C87D27" w14:textId="630886D5" w:rsidR="00FA08A0" w:rsidRDefault="005E468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737605F3" w14:textId="27278CE2" w:rsidR="00FA08A0" w:rsidRDefault="005E468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955108">
              <w:rPr>
                <w:noProof/>
                <w:webHidden/>
              </w:rPr>
              <w:t>16</w:t>
            </w:r>
            <w:r w:rsidR="00FA08A0">
              <w:rPr>
                <w:noProof/>
                <w:webHidden/>
              </w:rPr>
              <w:fldChar w:fldCharType="end"/>
            </w:r>
          </w:hyperlink>
        </w:p>
        <w:p w14:paraId="11CF31BE" w14:textId="64E5D15C" w:rsidR="00FA08A0" w:rsidRDefault="005E468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955108">
              <w:rPr>
                <w:noProof/>
                <w:webHidden/>
              </w:rPr>
              <w:t>16</w:t>
            </w:r>
            <w:r w:rsidR="00FA08A0">
              <w:rPr>
                <w:noProof/>
                <w:webHidden/>
              </w:rPr>
              <w:fldChar w:fldCharType="end"/>
            </w:r>
          </w:hyperlink>
        </w:p>
        <w:p w14:paraId="54B4003E" w14:textId="0F7E62A1" w:rsidR="00FA08A0" w:rsidRDefault="005E468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955108">
              <w:rPr>
                <w:noProof/>
                <w:webHidden/>
              </w:rPr>
              <w:t>17</w:t>
            </w:r>
            <w:r w:rsidR="00FA08A0">
              <w:rPr>
                <w:noProof/>
                <w:webHidden/>
              </w:rPr>
              <w:fldChar w:fldCharType="end"/>
            </w:r>
          </w:hyperlink>
        </w:p>
        <w:p w14:paraId="187A2989" w14:textId="00AD5CA2" w:rsidR="00FA08A0" w:rsidRDefault="005E468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955108">
              <w:rPr>
                <w:noProof/>
                <w:webHidden/>
              </w:rPr>
              <w:t>17</w:t>
            </w:r>
            <w:r w:rsidR="00FA08A0">
              <w:rPr>
                <w:noProof/>
                <w:webHidden/>
              </w:rPr>
              <w:fldChar w:fldCharType="end"/>
            </w:r>
          </w:hyperlink>
        </w:p>
        <w:p w14:paraId="21982C89" w14:textId="79DA412D" w:rsidR="00FA08A0" w:rsidRDefault="005E468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65F14D59" w14:textId="32961257" w:rsidR="00FA08A0" w:rsidRDefault="005E468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75313768" w14:textId="6612F06C" w:rsidR="00FA08A0" w:rsidRDefault="005E468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7C277615" w14:textId="5959495A" w:rsidR="00FA08A0" w:rsidRDefault="005E468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955108">
              <w:rPr>
                <w:noProof/>
                <w:webHidden/>
              </w:rPr>
              <w:t>19</w:t>
            </w:r>
            <w:r w:rsidR="00FA08A0">
              <w:rPr>
                <w:noProof/>
                <w:webHidden/>
              </w:rPr>
              <w:fldChar w:fldCharType="end"/>
            </w:r>
          </w:hyperlink>
        </w:p>
        <w:p w14:paraId="10E9F3A6" w14:textId="146FDD0D" w:rsidR="00FA08A0" w:rsidRDefault="005E468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955108">
              <w:rPr>
                <w:noProof/>
                <w:webHidden/>
              </w:rPr>
              <w:t>19</w:t>
            </w:r>
            <w:r w:rsidR="00FA08A0">
              <w:rPr>
                <w:noProof/>
                <w:webHidden/>
              </w:rPr>
              <w:fldChar w:fldCharType="end"/>
            </w:r>
          </w:hyperlink>
        </w:p>
        <w:p w14:paraId="7A34F00F" w14:textId="2D6A7CBE" w:rsidR="00FA08A0" w:rsidRDefault="005E468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955108">
              <w:rPr>
                <w:noProof/>
                <w:webHidden/>
              </w:rPr>
              <w:t>20</w:t>
            </w:r>
            <w:r w:rsidR="00FA08A0">
              <w:rPr>
                <w:noProof/>
                <w:webHidden/>
              </w:rPr>
              <w:fldChar w:fldCharType="end"/>
            </w:r>
          </w:hyperlink>
        </w:p>
        <w:p w14:paraId="5BEA5799" w14:textId="07DEE7FD" w:rsidR="00FA08A0" w:rsidRDefault="005E468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955108">
              <w:rPr>
                <w:noProof/>
                <w:webHidden/>
              </w:rPr>
              <w:t>20</w:t>
            </w:r>
            <w:r w:rsidR="00FA08A0">
              <w:rPr>
                <w:noProof/>
                <w:webHidden/>
              </w:rPr>
              <w:fldChar w:fldCharType="end"/>
            </w:r>
          </w:hyperlink>
        </w:p>
        <w:p w14:paraId="482F7501" w14:textId="20ABFAB0" w:rsidR="00FA08A0" w:rsidRPr="00F841B0" w:rsidRDefault="005E468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22</w:t>
            </w:r>
            <w:r w:rsidR="00FA08A0" w:rsidRPr="00F841B0">
              <w:rPr>
                <w:b/>
                <w:bCs/>
                <w:noProof/>
                <w:webHidden/>
                <w:sz w:val="28"/>
                <w:szCs w:val="28"/>
              </w:rPr>
              <w:fldChar w:fldCharType="end"/>
            </w:r>
          </w:hyperlink>
        </w:p>
        <w:p w14:paraId="5FA87AD5" w14:textId="18A435BA" w:rsidR="00FA08A0" w:rsidRPr="00F841B0" w:rsidRDefault="005E468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24</w:t>
            </w:r>
            <w:r w:rsidR="00FA08A0" w:rsidRPr="00F841B0">
              <w:rPr>
                <w:b/>
                <w:bCs/>
                <w:noProof/>
                <w:webHidden/>
                <w:sz w:val="28"/>
                <w:szCs w:val="28"/>
              </w:rPr>
              <w:fldChar w:fldCharType="end"/>
            </w:r>
          </w:hyperlink>
        </w:p>
        <w:p w14:paraId="5D7D248E" w14:textId="431176FD" w:rsidR="00FA08A0" w:rsidRDefault="005E468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24F039FF" w14:textId="20671CF3" w:rsidR="00FA08A0" w:rsidRDefault="005E468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2EEDC062" w14:textId="1CD0C4E9" w:rsidR="00FA08A0" w:rsidRDefault="005E468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71FA33C9" w14:textId="2CFBC165" w:rsidR="00FA08A0" w:rsidRDefault="005E468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26A18B1A" w14:textId="4391C65E" w:rsidR="00FA08A0" w:rsidRDefault="005E468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1E621946" w14:textId="7AE5BC72" w:rsidR="00FA08A0" w:rsidRDefault="005E468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34704814" w14:textId="29DCBAC6" w:rsidR="00FA08A0" w:rsidRPr="00F841B0" w:rsidRDefault="005E468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27</w:t>
            </w:r>
            <w:r w:rsidR="00FA08A0" w:rsidRPr="00F841B0">
              <w:rPr>
                <w:b/>
                <w:bCs/>
                <w:noProof/>
                <w:webHidden/>
                <w:sz w:val="28"/>
                <w:szCs w:val="28"/>
              </w:rPr>
              <w:fldChar w:fldCharType="end"/>
            </w:r>
          </w:hyperlink>
        </w:p>
        <w:p w14:paraId="528A0334" w14:textId="5AF399E6" w:rsidR="00FA08A0" w:rsidRPr="00F841B0" w:rsidRDefault="005E468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32</w:t>
            </w:r>
            <w:r w:rsidR="00FA08A0" w:rsidRPr="00F841B0">
              <w:rPr>
                <w:b/>
                <w:bCs/>
                <w:noProof/>
                <w:webHidden/>
                <w:sz w:val="28"/>
                <w:szCs w:val="28"/>
              </w:rPr>
              <w:fldChar w:fldCharType="end"/>
            </w:r>
          </w:hyperlink>
        </w:p>
        <w:p w14:paraId="4D561ECE" w14:textId="6103E372" w:rsidR="00FA08A0" w:rsidRPr="00F841B0" w:rsidRDefault="005E468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34</w:t>
            </w:r>
            <w:r w:rsidR="00FA08A0" w:rsidRPr="00F841B0">
              <w:rPr>
                <w:b/>
                <w:bCs/>
                <w:noProof/>
                <w:webHidden/>
                <w:sz w:val="28"/>
                <w:szCs w:val="28"/>
              </w:rPr>
              <w:fldChar w:fldCharType="end"/>
            </w:r>
          </w:hyperlink>
        </w:p>
        <w:p w14:paraId="4023C111" w14:textId="02A167ED" w:rsidR="00FA08A0" w:rsidRPr="00F841B0" w:rsidRDefault="005E468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proofErr w:type="gramStart"/>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w:t>
      </w:r>
      <w:proofErr w:type="gramEnd"/>
      <w:r w:rsidRPr="006073D7">
        <w:t xml:space="preserve">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proofErr w:type="gramStart"/>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roofErr w:type="gramEnd"/>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lastRenderedPageBreak/>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w:t>
      </w:r>
      <w:proofErr w:type="gramStart"/>
      <w:r w:rsidRPr="006073D7">
        <w:t>means</w:t>
      </w:r>
      <w:proofErr w:type="gramEnd"/>
      <w:r w:rsidRPr="006073D7">
        <w:t xml:space="preserve">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w:t>
      </w:r>
      <w:proofErr w:type="gramStart"/>
      <w:r w:rsidRPr="006073D7">
        <w:t>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w:t>
      </w:r>
      <w:proofErr w:type="gramEnd"/>
      <w:r w:rsidRPr="006073D7">
        <w:t xml:space="preserve">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proofErr w:type="gramStart"/>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w:t>
      </w:r>
      <w:proofErr w:type="gramEnd"/>
      <w:r w:rsidRPr="006073D7">
        <w:t xml:space="preserve">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proofErr w:type="gramStart"/>
      <w:r w:rsidRPr="006073D7">
        <w:rPr>
          <w:b/>
        </w:rPr>
        <w:lastRenderedPageBreak/>
        <w:t xml:space="preserve">Infrastructure Projects </w:t>
      </w:r>
      <w:r w:rsidRPr="006073D7">
        <w:t>–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w:t>
      </w:r>
      <w:proofErr w:type="gramEnd"/>
      <w:r w:rsidRPr="006073D7">
        <w:t xml:space="preserve">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xml:space="preserve">– refers to a specific or identified procurement covering goods, infrastructure project or consulting services. A Procurement Project shall be described, detailed, and scheduled in the Project Procurement Management Plan prepared by the </w:t>
      </w:r>
      <w:proofErr w:type="gramStart"/>
      <w:r w:rsidRPr="006073D7">
        <w:t>agency which</w:t>
      </w:r>
      <w:proofErr w:type="gramEnd"/>
      <w:r w:rsidRPr="006073D7">
        <w:t xml:space="preserve">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w:t>
            </w:r>
            <w:proofErr w:type="gramStart"/>
            <w:r w:rsidRPr="006073D7">
              <w:t>shall be posted</w:t>
            </w:r>
            <w:proofErr w:type="gramEnd"/>
            <w:r w:rsidRPr="006073D7">
              <w:t xml:space="preserve">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 xml:space="preserve">The IB </w:t>
            </w:r>
            <w:proofErr w:type="gramStart"/>
            <w:r w:rsidRPr="006073D7">
              <w:t>should be incorporated</w:t>
            </w:r>
            <w:proofErr w:type="gramEnd"/>
            <w:r w:rsidRPr="006073D7">
              <w:t xml:space="preserve">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7777777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xml:space="preserve">.  Bids received in excess of the ABC </w:t>
      </w:r>
      <w:proofErr w:type="gramStart"/>
      <w:r w:rsidRPr="006073D7">
        <w:t>shall be automatically rejected</w:t>
      </w:r>
      <w:proofErr w:type="gramEnd"/>
      <w:r w:rsidRPr="006073D7">
        <w:t xml:space="preserve"> </w:t>
      </w:r>
      <w:proofErr w:type="spellStart"/>
      <w:r w:rsidRPr="006073D7">
        <w:t>at</w:t>
      </w:r>
      <w:proofErr w:type="spellEnd"/>
      <w:r w:rsidRPr="006073D7">
        <w:t xml:space="preserve">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 corresponding to each lot/item, and the Procurement Project/identification number of contract for each lot/item]</w:t>
      </w:r>
      <w:r w:rsidRPr="006073D7">
        <w:t xml:space="preserve"> being the ABC to payments under the contract for each lot/</w:t>
      </w:r>
      <w:r w:rsidRPr="006073D7">
        <w:rPr>
          <w:i/>
        </w:rPr>
        <w:t>item.</w:t>
      </w:r>
      <w:r w:rsidRPr="006073D7">
        <w:t xml:space="preserve">  Bids received in excess of the ABC for each lot </w:t>
      </w:r>
      <w:proofErr w:type="gramStart"/>
      <w:r w:rsidRPr="006073D7">
        <w:t>shall be automatically rejected</w:t>
      </w:r>
      <w:proofErr w:type="gramEnd"/>
      <w:r w:rsidRPr="006073D7">
        <w:t xml:space="preserve"> </w:t>
      </w:r>
      <w:proofErr w:type="spellStart"/>
      <w:r w:rsidRPr="006073D7">
        <w:t>at</w:t>
      </w:r>
      <w:proofErr w:type="spellEnd"/>
      <w:r w:rsidRPr="006073D7">
        <w:t xml:space="preserve">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proofErr w:type="gramStart"/>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w:t>
      </w:r>
      <w:proofErr w:type="gramEnd"/>
      <w:r w:rsidRPr="006073D7">
        <w:rPr>
          <w:i/>
        </w:rPr>
        <w:t xml:space="preserve"> Bids received in excess of the total cost per item </w:t>
      </w:r>
      <w:proofErr w:type="gramStart"/>
      <w:r w:rsidRPr="006073D7">
        <w:rPr>
          <w:i/>
        </w:rPr>
        <w:t>shall be automatically rejected</w:t>
      </w:r>
      <w:proofErr w:type="gramEnd"/>
      <w:r w:rsidRPr="006073D7">
        <w:rPr>
          <w:i/>
        </w:rPr>
        <w:t>.</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w:t>
      </w:r>
      <w:proofErr w:type="gramStart"/>
      <w:r w:rsidRPr="006073D7">
        <w:t>is required</w:t>
      </w:r>
      <w:proofErr w:type="gramEnd"/>
      <w:r w:rsidRPr="006073D7">
        <w:t xml:space="preserve">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w:t>
      </w:r>
      <w:proofErr w:type="gramStart"/>
      <w:r w:rsidRPr="006073D7">
        <w:rPr>
          <w:i/>
        </w:rPr>
        <w:t>time frame</w:t>
      </w:r>
      <w:proofErr w:type="gramEnd"/>
      <w:r w:rsidRPr="006073D7">
        <w:rPr>
          <w:i/>
        </w:rPr>
        <w:t xml:space="preserv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 xml:space="preserve">Bidding </w:t>
      </w:r>
      <w:proofErr w:type="gramStart"/>
      <w:r w:rsidRPr="006073D7">
        <w:t>will be conducted</w:t>
      </w:r>
      <w:proofErr w:type="gramEnd"/>
      <w:r w:rsidRPr="006073D7">
        <w:t xml:space="preserve">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w:t>
      </w:r>
      <w:proofErr w:type="gramStart"/>
      <w:r w:rsidRPr="006073D7">
        <w:rPr>
          <w:color w:val="000000"/>
        </w:rPr>
        <w:t>country</w:t>
      </w:r>
      <w:proofErr w:type="gramEnd"/>
      <w:r w:rsidRPr="006073D7">
        <w:rPr>
          <w:color w:val="000000"/>
        </w:rPr>
        <w:t xml:space="preserve">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1A6BE8B6"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 xml:space="preserve">[specify the </w:t>
      </w:r>
      <w:r w:rsidR="008F6DA4">
        <w:rPr>
          <w:i/>
        </w:rPr>
        <w:t xml:space="preserve">manner if it will be presented </w:t>
      </w:r>
      <w:r w:rsidRPr="006073D7">
        <w:rPr>
          <w:i/>
        </w:rPr>
        <w:t>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 xml:space="preserve">[NOTE: For lot procurement, the maximum fee for the Bidding Documents for each lot shall be based on its ABC, in accordance with the Guidelines issued by the GPPB; </w:t>
      </w:r>
      <w:proofErr w:type="gramStart"/>
      <w:r w:rsidRPr="006073D7">
        <w:rPr>
          <w:i/>
        </w:rPr>
        <w:t>provided that</w:t>
      </w:r>
      <w:proofErr w:type="gramEnd"/>
      <w:r w:rsidRPr="006073D7">
        <w:rPr>
          <w:i/>
        </w:rPr>
        <w:t xml:space="preserve">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manual submission at the office address indicated below,  (ii) online or electronic submission  as indicated  below, or (iii) both</w:t>
      </w:r>
      <w:r w:rsidRPr="0012602E">
        <w:rPr>
          <w:i/>
          <w:iCs/>
        </w:rPr>
        <w:t>}</w:t>
      </w:r>
      <w:r w:rsidRPr="006073D7">
        <w:t xml:space="preserve">  on or before </w:t>
      </w:r>
      <w:r w:rsidRPr="006073D7">
        <w:rPr>
          <w:i/>
        </w:rPr>
        <w:t xml:space="preserve">[insert time and date]. </w:t>
      </w:r>
      <w:r w:rsidRPr="006073D7">
        <w:t xml:space="preserve">Late bids </w:t>
      </w:r>
      <w:proofErr w:type="gramStart"/>
      <w:r w:rsidRPr="006073D7">
        <w:t>shall not be accepted</w:t>
      </w:r>
      <w:proofErr w:type="gramEnd"/>
      <w:r w:rsidRPr="006073D7">
        <w:t>.</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w:t>
      </w:r>
      <w:proofErr w:type="gramStart"/>
      <w:r w:rsidRPr="006073D7">
        <w:t>must be accompanied</w:t>
      </w:r>
      <w:proofErr w:type="gramEnd"/>
      <w:r w:rsidRPr="006073D7">
        <w:t xml:space="preserve">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650C1BD7"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8F6DA4">
        <w:t xml:space="preserve">and/or </w:t>
      </w:r>
      <w:r w:rsidRPr="006073D7">
        <w:t>via</w:t>
      </w:r>
      <w:r w:rsidRPr="006073D7">
        <w:rPr>
          <w:i/>
        </w:rPr>
        <w:t xml:space="preserve"> [insert website, application, or technology to be used].}</w:t>
      </w:r>
      <w:r w:rsidRPr="006073D7">
        <w:t xml:space="preserve">  Bids </w:t>
      </w:r>
      <w:proofErr w:type="gramStart"/>
      <w:r w:rsidRPr="006073D7">
        <w:t>will be opened</w:t>
      </w:r>
      <w:proofErr w:type="gramEnd"/>
      <w:r w:rsidRPr="006073D7">
        <w:t xml:space="preserve">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w:t>
      </w:r>
      <w:proofErr w:type="gramStart"/>
      <w:r w:rsidRPr="006073D7">
        <w:rPr>
          <w:i/>
        </w:rPr>
        <w:t>Insert telephone number</w:t>
      </w:r>
      <w:proofErr w:type="gramEnd"/>
      <w:r w:rsidRPr="006073D7">
        <w:rPr>
          <w:i/>
        </w:rPr>
        <w:t xml:space="preserve">, </w:t>
      </w:r>
      <w:proofErr w:type="gramStart"/>
      <w:r w:rsidRPr="006073D7">
        <w:rPr>
          <w:i/>
        </w:rPr>
        <w:t>indicate area code</w:t>
      </w:r>
      <w:proofErr w:type="gramEnd"/>
      <w:r w:rsidRPr="006073D7">
        <w:rPr>
          <w:i/>
        </w:rPr>
        <w:t>]</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17834173" w:rsidR="00FD2651" w:rsidRPr="006073D7" w:rsidRDefault="00BC0C2F" w:rsidP="00F841B0">
      <w:pPr>
        <w:ind w:left="720" w:right="29"/>
        <w:rPr>
          <w:i/>
        </w:rPr>
      </w:pPr>
      <w:r>
        <w:t xml:space="preserve">For downloading of </w:t>
      </w:r>
      <w:r w:rsidR="0043613A" w:rsidRPr="006073D7">
        <w:t>Bidding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1"/>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1729732"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[insert Procurement Project</w:t>
      </w:r>
      <w:proofErr w:type="gramStart"/>
      <w:r w:rsidRPr="006073D7">
        <w:rPr>
          <w:i/>
          <w:color w:val="000000"/>
        </w:rPr>
        <w: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w:t>
      </w:r>
      <w:proofErr w:type="gramStart"/>
      <w:r w:rsidRPr="006073D7">
        <w:rPr>
          <w:i/>
          <w:color w:val="000000"/>
        </w:rPr>
        <w:t>is assigned</w:t>
      </w:r>
      <w:proofErr w:type="gramEnd"/>
      <w:r w:rsidRPr="006073D7">
        <w:rPr>
          <w:i/>
          <w:color w:val="000000"/>
        </w:rPr>
        <w:t xml:space="preserve">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F80CF1" w:rsidR="00FD2651" w:rsidRPr="006073D7" w:rsidRDefault="0043613A">
      <w:pPr>
        <w:ind w:left="720"/>
      </w:pPr>
      <w:r w:rsidRPr="006073D7">
        <w:t>The Procurement Project (re</w:t>
      </w:r>
      <w:r w:rsidR="00BC0C2F">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35F4ACB0"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w:t>
      </w:r>
      <w:r w:rsidR="003076EF">
        <w:rPr>
          <w:color w:val="000000"/>
        </w:rPr>
        <w:t xml:space="preserve"> the secondary source thereof.</w:t>
      </w:r>
    </w:p>
    <w:p w14:paraId="26725B5F" w14:textId="77777777" w:rsidR="00FD2651" w:rsidRPr="006073D7" w:rsidRDefault="00FD2651"/>
    <w:p w14:paraId="0C281180" w14:textId="3A1F0BEE"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00150DA1">
        <w:t xml:space="preserve"> </w:t>
      </w:r>
      <w:r w:rsidRPr="006073D7">
        <w:t xml:space="preserve">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 xml:space="preserve">The Bidder, by the act of submitting its Bid, </w:t>
      </w:r>
      <w:proofErr w:type="gramStart"/>
      <w:r w:rsidRPr="006073D7">
        <w:rPr>
          <w:b w:val="0"/>
          <w:sz w:val="24"/>
          <w:szCs w:val="24"/>
        </w:rPr>
        <w:t>shall be deemed</w:t>
      </w:r>
      <w:proofErr w:type="gramEnd"/>
      <w:r w:rsidRPr="006073D7">
        <w:rPr>
          <w:b w:val="0"/>
          <w:sz w:val="24"/>
          <w:szCs w:val="24"/>
        </w:rPr>
        <w:t xml:space="preserve">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w:t>
      </w:r>
      <w:proofErr w:type="gramStart"/>
      <w:r w:rsidRPr="006073D7">
        <w:rPr>
          <w:i/>
        </w:rPr>
        <w:t>Select one</w:t>
      </w:r>
      <w:proofErr w:type="gramEnd"/>
      <w:r w:rsidRPr="006073D7">
        <w:rPr>
          <w:i/>
        </w:rPr>
        <w:t xml:space="preserve">, </w:t>
      </w:r>
      <w:proofErr w:type="gramStart"/>
      <w:r w:rsidRPr="006073D7">
        <w:rPr>
          <w:i/>
        </w:rPr>
        <w:t>delete other/s</w:t>
      </w:r>
      <w:proofErr w:type="gramEnd"/>
      <w:r w:rsidRPr="006073D7">
        <w:rPr>
          <w:i/>
        </w:rPr>
        <w:t>]</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w:t>
      </w:r>
      <w:proofErr w:type="gramStart"/>
      <w:r w:rsidRPr="006073D7">
        <w:rPr>
          <w:i/>
          <w:color w:val="000000"/>
        </w:rPr>
        <w:t>Select one</w:t>
      </w:r>
      <w:proofErr w:type="gramEnd"/>
      <w:r w:rsidRPr="006073D7">
        <w:rPr>
          <w:i/>
          <w:color w:val="000000"/>
        </w:rPr>
        <w:t xml:space="preserve">, </w:t>
      </w:r>
      <w:proofErr w:type="gramStart"/>
      <w:r w:rsidRPr="006073D7">
        <w:rPr>
          <w:i/>
          <w:color w:val="000000"/>
        </w:rPr>
        <w:t>delete the other/s</w:t>
      </w:r>
      <w:proofErr w:type="gramEnd"/>
      <w:r w:rsidRPr="006073D7">
        <w:rPr>
          <w:i/>
          <w:color w:val="000000"/>
        </w:rPr>
        <w:t>]</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w:t>
      </w:r>
      <w:proofErr w:type="gramStart"/>
      <w:r w:rsidRPr="006073D7">
        <w:rPr>
          <w:i/>
          <w:color w:val="000000"/>
        </w:rPr>
        <w:t>Select one</w:t>
      </w:r>
      <w:proofErr w:type="gramEnd"/>
      <w:r w:rsidRPr="006073D7">
        <w:rPr>
          <w:i/>
          <w:color w:val="000000"/>
        </w:rPr>
        <w:t xml:space="preserve">, </w:t>
      </w:r>
      <w:proofErr w:type="gramStart"/>
      <w:r w:rsidRPr="006073D7">
        <w:rPr>
          <w:i/>
          <w:color w:val="000000"/>
        </w:rPr>
        <w:t>delete other/s</w:t>
      </w:r>
      <w:proofErr w:type="gramEnd"/>
      <w:r w:rsidRPr="006073D7">
        <w:rPr>
          <w:i/>
          <w:color w:val="000000"/>
        </w:rPr>
        <w:t>]</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w:t>
      </w:r>
      <w:proofErr w:type="gramStart"/>
      <w:r w:rsidRPr="006073D7">
        <w:rPr>
          <w:color w:val="000000"/>
        </w:rPr>
        <w:t>is allowed</w:t>
      </w:r>
      <w:proofErr w:type="gramEnd"/>
      <w:r w:rsidRPr="006073D7">
        <w:rPr>
          <w:color w:val="000000"/>
        </w:rPr>
        <w:t xml:space="preserve">. The portions of Project and the maximum percentage allowed to be subcontracted </w:t>
      </w:r>
      <w:proofErr w:type="gramStart"/>
      <w:r w:rsidRPr="006073D7">
        <w:rPr>
          <w:color w:val="000000"/>
        </w:rPr>
        <w:t>are indicated</w:t>
      </w:r>
      <w:proofErr w:type="gramEnd"/>
      <w:r w:rsidRPr="006073D7">
        <w:rPr>
          <w:color w:val="000000"/>
        </w:rPr>
        <w:t xml:space="preserve">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w:t>
      </w:r>
      <w:proofErr w:type="gramStart"/>
      <w:r w:rsidRPr="006073D7">
        <w:rPr>
          <w:color w:val="000000"/>
        </w:rPr>
        <w:t>is not allowed</w:t>
      </w:r>
      <w:proofErr w:type="gramEnd"/>
      <w:r w:rsidRPr="006073D7">
        <w:rPr>
          <w:color w:val="000000"/>
        </w:rPr>
        <w:t>.</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w:t>
      </w:r>
      <w:proofErr w:type="gramStart"/>
      <w:r w:rsidRPr="006073D7">
        <w:t>may be changed</w:t>
      </w:r>
      <w:proofErr w:type="gramEnd"/>
      <w:r w:rsidRPr="006073D7">
        <w:t xml:space="preserve">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54197536"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proofErr w:type="spellStart"/>
      <w:r w:rsidRPr="006073D7">
        <w:lastRenderedPageBreak/>
        <w:t>Apostille</w:t>
      </w:r>
      <w:proofErr w:type="spellEnd"/>
      <w:r w:rsidRPr="006073D7">
        <w:t xml:space="preserve"> Convention, only the translated documents </w:t>
      </w:r>
      <w:proofErr w:type="gramStart"/>
      <w:r w:rsidRPr="006073D7">
        <w:t>shall be authenticated</w:t>
      </w:r>
      <w:proofErr w:type="gramEnd"/>
      <w:r w:rsidRPr="006073D7">
        <w:t xml:space="preserve"> through an </w:t>
      </w:r>
      <w:proofErr w:type="spellStart"/>
      <w:r w:rsidRPr="006073D7">
        <w:t>apostille</w:t>
      </w:r>
      <w:proofErr w:type="spellEnd"/>
      <w:r w:rsidRPr="006073D7">
        <w:t xml:space="preserv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2F89B9E3"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150DA1">
        <w:t>he</w:t>
      </w:r>
      <w:r w:rsidRPr="006073D7">
        <w:t xml:space="preserv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 xml:space="preserve">If the Bidder claims preference as a Domestic Bidder or Domestic Entity, </w:t>
      </w:r>
      <w:proofErr w:type="gramStart"/>
      <w:r w:rsidRPr="006073D7">
        <w:rPr>
          <w:color w:val="000000"/>
        </w:rPr>
        <w:t>a certification issued by DTI shall be provided by the Bidder in accordance with Section 43.1.</w:t>
      </w:r>
      <w:r w:rsidR="00813ECA">
        <w:rPr>
          <w:color w:val="000000"/>
        </w:rPr>
        <w:t>3</w:t>
      </w:r>
      <w:r w:rsidRPr="006073D7">
        <w:rPr>
          <w:color w:val="000000"/>
        </w:rPr>
        <w:t xml:space="preserve"> of the 2016 revised IRR of RA No. 9184</w:t>
      </w:r>
      <w:proofErr w:type="gramEnd"/>
      <w:r w:rsidRPr="006073D7">
        <w:rPr>
          <w:color w:val="000000"/>
        </w:rPr>
        <w:t>.</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proofErr w:type="gramStart"/>
      <w:r w:rsidRPr="006073D7">
        <w:t>shall not be accepted</w:t>
      </w:r>
      <w:proofErr w:type="gramEnd"/>
      <w:r w:rsidRPr="006073D7">
        <w:t>.</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 xml:space="preserve">For Foreign-funded Procurement, a ceiling </w:t>
      </w:r>
      <w:proofErr w:type="gramStart"/>
      <w:r w:rsidRPr="006073D7">
        <w:rPr>
          <w:color w:val="000000"/>
        </w:rPr>
        <w:t>may be applied</w:t>
      </w:r>
      <w:proofErr w:type="gramEnd"/>
      <w:r w:rsidRPr="006073D7">
        <w:rPr>
          <w:color w:val="000000"/>
        </w:rPr>
        <w:t xml:space="preserve">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508F1041"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Financial proposals for single or</w:t>
      </w:r>
      <w:r w:rsidR="00150DA1">
        <w:t xml:space="preserve"> multi-year Framework Agreement</w:t>
      </w:r>
      <w:r w:rsidRPr="006073D7">
        <w:t xml:space="preserve"> </w:t>
      </w:r>
      <w:proofErr w:type="gramStart"/>
      <w:r w:rsidRPr="006073D7">
        <w:t>shall be submitted</w:t>
      </w:r>
      <w:proofErr w:type="gramEnd"/>
      <w:r w:rsidRPr="006073D7">
        <w:t xml:space="preserve"> before the deadline of submission of bids as prescribed in the </w:t>
      </w:r>
      <w:r w:rsidRPr="006073D7">
        <w:rPr>
          <w:b/>
        </w:rPr>
        <w:t>IB</w:t>
      </w:r>
      <w:r w:rsidRPr="006073D7">
        <w:t>. For multi-year Framework Agreement, evaluation of the financial proposal during this stage is for purposes of deter</w:t>
      </w:r>
      <w:r w:rsidR="00150DA1">
        <w:t xml:space="preserve">mining eligibility and whether </w:t>
      </w:r>
      <w:r w:rsidRPr="006073D7">
        <w:t>or not suc</w:t>
      </w:r>
      <w:r w:rsidR="00150DA1">
        <w:t xml:space="preserve">h financial proposal is </w:t>
      </w:r>
      <w:proofErr w:type="gramStart"/>
      <w:r w:rsidR="00150DA1">
        <w:t xml:space="preserve">within  </w:t>
      </w:r>
      <w:r w:rsidRPr="006073D7">
        <w:t>the</w:t>
      </w:r>
      <w:proofErr w:type="gramEnd"/>
      <w:r w:rsidRPr="006073D7">
        <w:t xml:space="preserv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 xml:space="preserve">Prices indicated on the Price Schedule </w:t>
      </w:r>
      <w:proofErr w:type="gramStart"/>
      <w:r w:rsidRPr="006073D7">
        <w:t>shall be entered</w:t>
      </w:r>
      <w:proofErr w:type="gramEnd"/>
      <w:r w:rsidRPr="006073D7">
        <w:t xml:space="preserve">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1EBD9DD6" w:rsidR="00FD2651" w:rsidRPr="006073D7" w:rsidRDefault="0043613A">
      <w:pPr>
        <w:ind w:left="1440" w:hanging="720"/>
      </w:pPr>
      <w:r w:rsidRPr="006073D7">
        <w:t>12.2.</w:t>
      </w:r>
      <w:r w:rsidRPr="006073D7">
        <w:tab/>
      </w:r>
      <w:r w:rsidRPr="006073D7">
        <w:rPr>
          <w:i/>
        </w:rPr>
        <w:t xml:space="preserve">[Include if Framework Agreement will be </w:t>
      </w:r>
      <w:proofErr w:type="gramStart"/>
      <w:r w:rsidRPr="006073D7">
        <w:rPr>
          <w:i/>
        </w:rPr>
        <w:t>used:</w:t>
      </w:r>
      <w:proofErr w:type="gramEnd"/>
      <w:r w:rsidRPr="006073D7">
        <w:rPr>
          <w:i/>
        </w:rPr>
        <w:t xml:space="preserve">] </w:t>
      </w:r>
      <w:r w:rsidR="00150DA1">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 xml:space="preserve">For a single year Framework Agreement, the prices quoted by the Bidder </w:t>
      </w:r>
      <w:proofErr w:type="gramStart"/>
      <w:r w:rsidRPr="006073D7">
        <w:t>shall be fixed</w:t>
      </w:r>
      <w:proofErr w:type="gramEnd"/>
      <w:r w:rsidRPr="006073D7">
        <w:t xml:space="preserve"> during the Bidder’s performance of the contract and not subject to variation or escalation on any account. Price schedules required under Clause 12.1 </w:t>
      </w:r>
      <w:proofErr w:type="gramStart"/>
      <w:r w:rsidRPr="006073D7">
        <w:t>shall be submitted</w:t>
      </w:r>
      <w:proofErr w:type="gramEnd"/>
      <w:r w:rsidRPr="006073D7">
        <w:t xml:space="preserve"> with the bidding documents.</w:t>
      </w:r>
    </w:p>
    <w:p w14:paraId="6CB43273" w14:textId="77777777" w:rsidR="00FD2651" w:rsidRPr="006073D7" w:rsidRDefault="00FD2651">
      <w:pPr>
        <w:keepNext/>
        <w:ind w:left="1440"/>
      </w:pPr>
    </w:p>
    <w:p w14:paraId="58005C50" w14:textId="190C3272"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5225E9">
        <w:t xml:space="preserve">d the initial price offer. The </w:t>
      </w:r>
      <w:r w:rsidRPr="006073D7">
        <w:t>price quoted during cal</w:t>
      </w:r>
      <w:r w:rsidR="005225E9">
        <w:t xml:space="preserve">l for mini-competition </w:t>
      </w:r>
      <w:proofErr w:type="gramStart"/>
      <w:r w:rsidR="005225E9">
        <w:t xml:space="preserve">shall be </w:t>
      </w:r>
      <w:r w:rsidRPr="006073D7">
        <w:t>fixed</w:t>
      </w:r>
      <w:proofErr w:type="gramEnd"/>
      <w:r w:rsidRPr="006073D7">
        <w:t xml:space="preserve"> during the Bidder’s performance of that Call-off and not subject to variation or escalation on any account. Price schedules required under Clause 12.1 </w:t>
      </w:r>
      <w:proofErr w:type="gramStart"/>
      <w:r w:rsidRPr="006073D7">
        <w:t>shall be submitted</w:t>
      </w:r>
      <w:proofErr w:type="gramEnd"/>
      <w:r w:rsidRPr="006073D7">
        <w:t xml:space="preserve">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 xml:space="preserve">For Goods that the Bidder will supply from outside the Philippines, the bid prices may be quoted in the local currency or </w:t>
      </w:r>
      <w:proofErr w:type="spellStart"/>
      <w:r w:rsidRPr="006073D7">
        <w:rPr>
          <w:color w:val="000000"/>
        </w:rPr>
        <w:t>tradeable</w:t>
      </w:r>
      <w:proofErr w:type="spellEnd"/>
      <w:r w:rsidRPr="006073D7">
        <w:rPr>
          <w:color w:val="000000"/>
        </w:rPr>
        <w:t xml:space="preserve"> currency accepted by the BSP at the discretion of the Bidder.  However, for purposes of bid evaluation, Bids denominated in foreign currencies, </w:t>
      </w:r>
      <w:proofErr w:type="gramStart"/>
      <w:r w:rsidRPr="006073D7">
        <w:rPr>
          <w:color w:val="000000"/>
        </w:rPr>
        <w:t>shall be converted</w:t>
      </w:r>
      <w:proofErr w:type="gramEnd"/>
      <w:r w:rsidRPr="006073D7">
        <w:rPr>
          <w:color w:val="000000"/>
        </w:rPr>
        <w:t xml:space="preserve">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w:t>
      </w:r>
      <w:proofErr w:type="gramStart"/>
      <w:r w:rsidRPr="006073D7">
        <w:rPr>
          <w:i/>
          <w:color w:val="000000"/>
        </w:rPr>
        <w:t>Select one</w:t>
      </w:r>
      <w:proofErr w:type="gramEnd"/>
      <w:r w:rsidRPr="006073D7">
        <w:rPr>
          <w:i/>
          <w:color w:val="000000"/>
        </w:rPr>
        <w:t xml:space="preserve">, </w:t>
      </w:r>
      <w:proofErr w:type="gramStart"/>
      <w:r w:rsidRPr="006073D7">
        <w:rPr>
          <w:i/>
          <w:color w:val="000000"/>
        </w:rPr>
        <w:t>delete the other/s</w:t>
      </w:r>
      <w:proofErr w:type="gramEnd"/>
      <w:r w:rsidRPr="006073D7">
        <w:rPr>
          <w:i/>
          <w:color w:val="000000"/>
        </w:rPr>
        <w:t>]</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w:t>
      </w:r>
      <w:proofErr w:type="gramStart"/>
      <w:r w:rsidRPr="006073D7">
        <w:rPr>
          <w:i/>
          <w:color w:val="000000"/>
        </w:rPr>
        <w:t>indicate</w:t>
      </w:r>
      <w:proofErr w:type="gramEnd"/>
      <w:r w:rsidRPr="006073D7">
        <w:rPr>
          <w:i/>
          <w:color w:val="000000"/>
        </w:rPr>
        <w:t xml:space="preserve"> currency if procurement involves a foreign-denominated bid a</w:t>
      </w:r>
      <w:r w:rsidRPr="006073D7">
        <w:rPr>
          <w:i/>
        </w:rPr>
        <w:t xml:space="preserve">s </w:t>
      </w:r>
      <w:r w:rsidRPr="006073D7">
        <w:rPr>
          <w:i/>
          <w:color w:val="000000"/>
        </w:rPr>
        <w:t xml:space="preserve">allowed by the Procuring Entity, </w:t>
      </w:r>
      <w:r w:rsidRPr="006073D7">
        <w:rPr>
          <w:i/>
        </w:rPr>
        <w:t xml:space="preserve">which shall be </w:t>
      </w:r>
      <w:proofErr w:type="spellStart"/>
      <w:r w:rsidRPr="006073D7">
        <w:rPr>
          <w:i/>
        </w:rPr>
        <w:t>tradeable</w:t>
      </w:r>
      <w:proofErr w:type="spellEnd"/>
      <w:r w:rsidRPr="006073D7">
        <w:rPr>
          <w:i/>
        </w:rPr>
        <w:t xml:space="preserv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w:t>
      </w:r>
      <w:proofErr w:type="gramStart"/>
      <w:r w:rsidRPr="006073D7">
        <w:rPr>
          <w:color w:val="000000"/>
        </w:rPr>
        <w:t>Any Bid not accompanied by an acceptable bid security shall be rejected by the Procuring Entity as non-responsive</w:t>
      </w:r>
      <w:proofErr w:type="gramEnd"/>
      <w:r w:rsidRPr="006073D7">
        <w:rPr>
          <w:color w:val="000000"/>
        </w:rPr>
        <w:t>.</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w:t>
      </w:r>
      <w:proofErr w:type="gramStart"/>
      <w:r w:rsidRPr="006073D7">
        <w:t>2016 revised</w:t>
      </w:r>
      <w:proofErr w:type="gramEnd"/>
      <w:r w:rsidRPr="006073D7">
        <w:t xml:space="preserve"> IRR, the bid security may also be forfeited if the successful bidder fails to sign the Framework Agreement, or fails to furnish the performance security or performance securing declaration.  Without prejudice on its forfeiture, </w:t>
      </w:r>
      <w:proofErr w:type="gramStart"/>
      <w:r w:rsidRPr="006073D7">
        <w:t>bid securities shall be returned only after the posting of performance security or performance securing declaration, as the case may be, by the winning Bidder or compliant Bidders and the signing of the Framework Agreement</w:t>
      </w:r>
      <w:proofErr w:type="gramEnd"/>
      <w:r w:rsidRPr="006073D7">
        <w:t xml:space="preserve">.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proofErr w:type="gramStart"/>
      <w:r w:rsidRPr="006073D7">
        <w:t>must be digitally signed</w:t>
      </w:r>
      <w:proofErr w:type="gramEnd"/>
      <w:r w:rsidRPr="006073D7">
        <w:t>.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07C27EBA" w:rsidR="00FD2651" w:rsidRPr="006073D7" w:rsidRDefault="0043613A">
      <w:pPr>
        <w:ind w:left="1440" w:hanging="720"/>
      </w:pPr>
      <w:r w:rsidRPr="006073D7">
        <w:t>16.2.</w:t>
      </w:r>
      <w:r w:rsidRPr="006073D7">
        <w:tab/>
      </w:r>
      <w:r w:rsidRPr="006073D7">
        <w:rPr>
          <w:i/>
        </w:rPr>
        <w:t>[Include if Fram</w:t>
      </w:r>
      <w:r w:rsidR="0012656F">
        <w:rPr>
          <w:i/>
        </w:rPr>
        <w:t xml:space="preserve">ework Agreement will be </w:t>
      </w:r>
      <w:proofErr w:type="gramStart"/>
      <w:r w:rsidR="0012656F">
        <w:rPr>
          <w:i/>
        </w:rPr>
        <w:t>used:</w:t>
      </w:r>
      <w:proofErr w:type="gramEnd"/>
      <w:r w:rsidR="0012656F">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w:t>
      </w:r>
      <w:proofErr w:type="gramStart"/>
      <w:r w:rsidRPr="006073D7">
        <w:t>attendance of participants shall likewise be recorded by the BAC Secretariat</w:t>
      </w:r>
      <w:proofErr w:type="gramEnd"/>
      <w:r w:rsidRPr="006073D7">
        <w:t xml:space="preserve">.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w:t>
      </w:r>
      <w:proofErr w:type="gramStart"/>
      <w:r w:rsidRPr="006073D7">
        <w:rPr>
          <w:color w:val="000000"/>
        </w:rPr>
        <w:t>cannot be opened</w:t>
      </w:r>
      <w:proofErr w:type="gramEnd"/>
      <w:r w:rsidRPr="006073D7">
        <w:rPr>
          <w:color w:val="000000"/>
        </w:rPr>
        <w:t xml:space="preserve">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proofErr w:type="gramStart"/>
      <w:r w:rsidRPr="006073D7">
        <w:rPr>
          <w:color w:val="000000"/>
        </w:rPr>
        <w:t>The preliminary examination of bids shall be governed by Section 30 of the 2016 revised IRR of RA No. 9184</w:t>
      </w:r>
      <w:proofErr w:type="gramEnd"/>
      <w:r w:rsidRPr="006073D7">
        <w:rPr>
          <w:color w:val="000000"/>
        </w:rPr>
        <w:t>.</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09B2360E" w:rsidR="00FD2651" w:rsidRPr="006073D7" w:rsidRDefault="0043613A">
      <w:pPr>
        <w:ind w:left="1440" w:hanging="720"/>
      </w:pPr>
      <w:r w:rsidRPr="006073D7">
        <w:t>18.2.</w:t>
      </w:r>
      <w:r w:rsidRPr="006073D7">
        <w:tab/>
      </w:r>
      <w:r w:rsidRPr="006073D7">
        <w:rPr>
          <w:i/>
        </w:rPr>
        <w:t>[Include if Framework Ag</w:t>
      </w:r>
      <w:r w:rsidR="0012656F">
        <w:rPr>
          <w:i/>
        </w:rPr>
        <w:t xml:space="preserve">reement will be </w:t>
      </w:r>
      <w:proofErr w:type="gramStart"/>
      <w:r w:rsidR="0012656F">
        <w:rPr>
          <w:i/>
        </w:rPr>
        <w:t>used:</w:t>
      </w:r>
      <w:proofErr w:type="gramEnd"/>
      <w:r w:rsidR="0012656F">
        <w:rPr>
          <w:i/>
        </w:rPr>
        <w:t xml:space="preserve">] </w:t>
      </w:r>
      <w:r w:rsidRPr="006073D7">
        <w:t>For multi-year Framework Agreement, determi</w:t>
      </w:r>
      <w:r w:rsidR="0012656F">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w:t>
      </w:r>
      <w:proofErr w:type="gramStart"/>
      <w:r w:rsidRPr="006073D7">
        <w:rPr>
          <w:i/>
        </w:rPr>
        <w:t>used:</w:t>
      </w:r>
      <w:proofErr w:type="gramEnd"/>
      <w:r w:rsidRPr="006073D7">
        <w:rPr>
          <w:i/>
        </w:rPr>
        <w:t xml:space="preserve">]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 xml:space="preserve">For multi-year Framework Agreement, the determination of the eligibility and the compliance of bidders with the technical and financial aspects of the projects </w:t>
      </w:r>
      <w:proofErr w:type="gramStart"/>
      <w:r w:rsidRPr="006073D7">
        <w:t>shall be initially made</w:t>
      </w:r>
      <w:proofErr w:type="gramEnd"/>
      <w:r w:rsidRPr="006073D7">
        <w:t xml:space="preserv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479B2872"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12656F">
        <w:rPr>
          <w:color w:val="000000"/>
        </w:rPr>
        <w:t xml:space="preserve">e Project allows partial bids, </w:t>
      </w:r>
      <w:r w:rsidRPr="006073D7">
        <w:t>bidders may submit a proposal on any of th</w:t>
      </w:r>
      <w:r w:rsidR="0012656F">
        <w:t xml:space="preserve">e lots or items, </w:t>
      </w:r>
      <w:r w:rsidRPr="006073D7">
        <w:t>and evaluation w</w:t>
      </w:r>
      <w:r w:rsidR="0012656F">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w:t>
      </w:r>
      <w:r w:rsidR="0012656F">
        <w:t xml:space="preserve">15 </w:t>
      </w:r>
      <w:proofErr w:type="gramStart"/>
      <w:r w:rsidR="0012656F">
        <w:t>shall be submitted</w:t>
      </w:r>
      <w:proofErr w:type="gramEnd"/>
      <w:r w:rsidR="0012656F">
        <w:t xml:space="preserve"> for each </w:t>
      </w:r>
      <w:r w:rsidRPr="006073D7">
        <w:t>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w:t>
      </w:r>
      <w:proofErr w:type="gramStart"/>
      <w:r w:rsidRPr="006073D7">
        <w:rPr>
          <w:i/>
        </w:rPr>
        <w:t>Select one</w:t>
      </w:r>
      <w:proofErr w:type="gramEnd"/>
      <w:r w:rsidRPr="006073D7">
        <w:rPr>
          <w:i/>
        </w:rPr>
        <w:t xml:space="preserve">, </w:t>
      </w:r>
      <w:proofErr w:type="gramStart"/>
      <w:r w:rsidRPr="006073D7">
        <w:rPr>
          <w:i/>
        </w:rPr>
        <w:t>delete the other/s</w:t>
      </w:r>
      <w:proofErr w:type="gramEnd"/>
      <w:r w:rsidRPr="006073D7">
        <w:rPr>
          <w:i/>
        </w:rPr>
        <w:t>]</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w:t>
      </w:r>
      <w:proofErr w:type="gramStart"/>
      <w:r w:rsidRPr="006073D7">
        <w:rPr>
          <w:color w:val="000000"/>
        </w:rPr>
        <w:t>shall be awarded</w:t>
      </w:r>
      <w:proofErr w:type="gramEnd"/>
      <w:r w:rsidRPr="006073D7">
        <w:rPr>
          <w:color w:val="000000"/>
        </w:rPr>
        <w:t xml:space="preserve">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w:t>
      </w:r>
      <w:proofErr w:type="gramStart"/>
      <w:r w:rsidRPr="006073D7">
        <w:rPr>
          <w:color w:val="000000"/>
        </w:rPr>
        <w:t>2</w:t>
      </w:r>
      <w:proofErr w:type="gramEnd"/>
      <w:r w:rsidRPr="006073D7">
        <w:rPr>
          <w:color w:val="000000"/>
        </w:rPr>
        <w:t xml:space="preserve">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3 </w:t>
      </w:r>
      <w:proofErr w:type="gramStart"/>
      <w:r w:rsidRPr="006073D7">
        <w:rPr>
          <w:color w:val="000000"/>
        </w:rPr>
        <w:t>-  One</w:t>
      </w:r>
      <w:proofErr w:type="gramEnd"/>
      <w:r w:rsidRPr="006073D7">
        <w:rPr>
          <w:color w:val="000000"/>
        </w:rPr>
        <w:t xml:space="preserv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 xml:space="preserve">[Delete Options 2 and 3 if Framework Agreement </w:t>
      </w:r>
      <w:proofErr w:type="gramStart"/>
      <w:r w:rsidRPr="006073D7">
        <w:rPr>
          <w:i/>
        </w:rPr>
        <w:t>will be used</w:t>
      </w:r>
      <w:proofErr w:type="gramEnd"/>
      <w:r w:rsidRPr="006073D7">
        <w:rPr>
          <w:i/>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proofErr w:type="gramStart"/>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w:t>
      </w:r>
      <w:proofErr w:type="gramEnd"/>
      <w:r w:rsidRPr="006073D7">
        <w:t xml:space="preserve">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w:t>
      </w:r>
      <w:proofErr w:type="gramStart"/>
      <w:r w:rsidRPr="006073D7">
        <w:rPr>
          <w:i/>
        </w:rPr>
        <w:t>used:</w:t>
      </w:r>
      <w:proofErr w:type="gramEnd"/>
      <w:r w:rsidRPr="006073D7">
        <w:rPr>
          <w:i/>
        </w:rPr>
        <w:t xml:space="preserve">]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w:t>
      </w:r>
      <w:proofErr w:type="gramStart"/>
      <w:r w:rsidRPr="006073D7">
        <w:t>shall be issued</w:t>
      </w:r>
      <w:proofErr w:type="gramEnd"/>
      <w:r w:rsidRPr="006073D7">
        <w:t xml:space="preserve"> by </w:t>
      </w:r>
      <w:proofErr w:type="spellStart"/>
      <w:r w:rsidRPr="006073D7">
        <w:t>HoPE</w:t>
      </w:r>
      <w:proofErr w:type="spellEnd"/>
      <w:r w:rsidRPr="006073D7">
        <w:t xml:space="preserve"> a Notice to Execute Framework Agreement.  The </w:t>
      </w:r>
      <w:proofErr w:type="gramStart"/>
      <w:r w:rsidRPr="006073D7">
        <w:t>determination of the Lowest Calculated Bid (LCB) shall not be performed by the BAC</w:t>
      </w:r>
      <w:proofErr w:type="gramEnd"/>
      <w:r w:rsidRPr="006073D7">
        <w:t xml:space="preserve"> until a Mini-Competition is conducted among the bidders who executed a Framework Agreement.  When a Call for Mini-Competition </w:t>
      </w:r>
      <w:proofErr w:type="gramStart"/>
      <w:r w:rsidRPr="006073D7">
        <w:t>is made</w:t>
      </w:r>
      <w:proofErr w:type="gramEnd"/>
      <w:r w:rsidRPr="006073D7">
        <w:t>,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proofErr w:type="gramStart"/>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w:t>
      </w:r>
      <w:proofErr w:type="gramEnd"/>
      <w:r w:rsidRPr="006073D7">
        <w:t xml:space="preserve">  {</w:t>
      </w:r>
      <w:r w:rsidRPr="006073D7">
        <w:rPr>
          <w:i/>
        </w:rPr>
        <w:t xml:space="preserve">[Include if Framework Agreement will be used:] </w:t>
      </w:r>
      <w:proofErr w:type="gramStart"/>
      <w:r w:rsidRPr="006073D7">
        <w:t>For</w:t>
      </w:r>
      <w:proofErr w:type="gramEnd"/>
      <w:r w:rsidRPr="006073D7">
        <w:t xml:space="preserve">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w:t>
      </w:r>
      <w:proofErr w:type="gramStart"/>
      <w:r w:rsidRPr="006073D7">
        <w:t>shall</w:t>
      </w:r>
      <w:proofErr w:type="gramEnd"/>
      <w:r w:rsidRPr="006073D7">
        <w:t xml:space="preserve"> form part of the Contract. Additional Contract documents </w:t>
      </w:r>
      <w:proofErr w:type="gramStart"/>
      <w:r w:rsidRPr="006073D7">
        <w:t>are indicated</w:t>
      </w:r>
      <w:proofErr w:type="gramEnd"/>
      <w:r w:rsidRPr="006073D7">
        <w:t xml:space="preserve">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w:t>
      </w:r>
      <w:proofErr w:type="gramStart"/>
      <w:r w:rsidRPr="006073D7">
        <w:rPr>
          <w:i/>
        </w:rPr>
        <w:t>used:</w:t>
      </w:r>
      <w:proofErr w:type="gramEnd"/>
      <w:r w:rsidRPr="006073D7">
        <w:rPr>
          <w:i/>
        </w:rPr>
        <w:t xml:space="preserve">]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 xml:space="preserve">At the same time as the Procuring Entity notifies the successful Bidder that its bid </w:t>
      </w:r>
      <w:proofErr w:type="gramStart"/>
      <w:r w:rsidRPr="006073D7">
        <w:t>has been accepted</w:t>
      </w:r>
      <w:proofErr w:type="gramEnd"/>
      <w:r w:rsidRPr="006073D7">
        <w:t>,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proofErr w:type="gramStart"/>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roofErr w:type="gramEnd"/>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 xml:space="preserve">The Procuring Entity shall enter into a Framework Agreement with the successful Bidder within the same ten (10) calendar day period </w:t>
      </w:r>
      <w:proofErr w:type="gramStart"/>
      <w:r w:rsidRPr="006073D7">
        <w:t>provided that</w:t>
      </w:r>
      <w:proofErr w:type="gramEnd"/>
      <w:r w:rsidRPr="006073D7">
        <w:t xml:space="preserve">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w:t>
      </w:r>
      <w:proofErr w:type="gramStart"/>
      <w:r w:rsidRPr="006073D7">
        <w:t xml:space="preserve">may be required by existing laws and/or specified in the </w:t>
      </w:r>
      <w:r w:rsidRPr="006073D7">
        <w:rPr>
          <w:b/>
        </w:rPr>
        <w:t>BDS</w:t>
      </w:r>
      <w:r w:rsidRPr="006073D7">
        <w:t>.</w:t>
      </w:r>
      <w:proofErr w:type="gramEnd"/>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 xml:space="preserve">This Section </w:t>
            </w:r>
            <w:proofErr w:type="gramStart"/>
            <w:r w:rsidRPr="006073D7">
              <w:t>is intended</w:t>
            </w:r>
            <w:proofErr w:type="gramEnd"/>
            <w:r w:rsidRPr="006073D7">
              <w:t xml:space="preserve">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 xml:space="preserve">Information that specifies and complements provisions of the ITB </w:t>
            </w:r>
            <w:proofErr w:type="gramStart"/>
            <w:r w:rsidRPr="006073D7">
              <w:t>must be incorporated</w:t>
            </w:r>
            <w:proofErr w:type="gramEnd"/>
            <w:r w:rsidRPr="006073D7">
              <w:t>.</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proofErr w:type="gramStart"/>
            <w:r w:rsidRPr="006073D7">
              <w:t>Amendments and/or supplements, if any, to provisions of the ITB as necessitated by the circumstances of the specific procurement, must also be incorporated</w:t>
            </w:r>
            <w:proofErr w:type="gramEnd"/>
            <w:r w:rsidRPr="006073D7">
              <w:t>.</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w:t>
            </w:r>
            <w:proofErr w:type="gramStart"/>
            <w:r w:rsidRPr="006073D7">
              <w:rPr>
                <w:i/>
              </w:rPr>
              <w:t>provide</w:t>
            </w:r>
            <w:proofErr w:type="gramEnd"/>
            <w:r w:rsidRPr="006073D7">
              <w:rPr>
                <w:i/>
              </w:rPr>
              <w:t xml:space="preserve"> the definition or description of similar contracts].</w:t>
            </w:r>
          </w:p>
          <w:p w14:paraId="0B29F2E6" w14:textId="77777777" w:rsidR="00FD2651" w:rsidRPr="006073D7" w:rsidRDefault="00FD2651">
            <w:pPr>
              <w:spacing w:after="0"/>
              <w:ind w:left="360"/>
            </w:pPr>
          </w:p>
          <w:p w14:paraId="635807C4" w14:textId="6064B91B" w:rsidR="00FD2651" w:rsidRPr="006073D7" w:rsidRDefault="000C727E">
            <w:pPr>
              <w:numPr>
                <w:ilvl w:val="0"/>
                <w:numId w:val="40"/>
              </w:numPr>
              <w:spacing w:after="0"/>
              <w:ind w:left="713" w:hanging="425"/>
            </w:pPr>
            <w:proofErr w:type="gramStart"/>
            <w:r>
              <w:t>completed</w:t>
            </w:r>
            <w:proofErr w:type="gramEnd"/>
            <w:r>
              <w:t xml:space="preserve"> within </w:t>
            </w:r>
            <w:r w:rsidRPr="000C727E">
              <w:rPr>
                <w:b/>
              </w:rPr>
              <w:t>30 CD</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 xml:space="preserve">[Specify the portions of Goods to be subcontracted, which </w:t>
            </w:r>
            <w:proofErr w:type="gramStart"/>
            <w:r w:rsidRPr="006073D7">
              <w:rPr>
                <w:i/>
              </w:rPr>
              <w:t>shall  not</w:t>
            </w:r>
            <w:proofErr w:type="gramEnd"/>
            <w:r w:rsidRPr="006073D7">
              <w:rPr>
                <w:i/>
              </w:rPr>
              <w:t xml:space="preserve">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 xml:space="preserve">The price of the Goods </w:t>
            </w:r>
            <w:proofErr w:type="gramStart"/>
            <w:r w:rsidRPr="006073D7">
              <w:t>shall be quoted</w:t>
            </w:r>
            <w:proofErr w:type="gramEnd"/>
            <w:r w:rsidRPr="006073D7">
              <w:t xml:space="preserve">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 xml:space="preserve">[In case </w:t>
            </w:r>
            <w:proofErr w:type="gramStart"/>
            <w:r w:rsidRPr="006073D7">
              <w:rPr>
                <w:i/>
              </w:rPr>
              <w:t>the Project will be awarded by lot</w:t>
            </w:r>
            <w:proofErr w:type="gramEnd"/>
            <w:r w:rsidRPr="006073D7">
              <w:rPr>
                <w:i/>
              </w:rPr>
              <w: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 xml:space="preserve">[In case the project </w:t>
            </w:r>
            <w:proofErr w:type="gramStart"/>
            <w:r w:rsidRPr="006073D7">
              <w:rPr>
                <w:i/>
              </w:rPr>
              <w:t>will be awarded</w:t>
            </w:r>
            <w:proofErr w:type="gramEnd"/>
            <w:r w:rsidRPr="006073D7">
              <w:rPr>
                <w:i/>
              </w:rPr>
              <w:t xml:space="preserve">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 xml:space="preserve">[List here any additional contract documents relevant to the Project that </w:t>
            </w:r>
            <w:proofErr w:type="gramStart"/>
            <w:r w:rsidRPr="006073D7">
              <w:rPr>
                <w:i/>
              </w:rPr>
              <w:t>may be required</w:t>
            </w:r>
            <w:proofErr w:type="gramEnd"/>
            <w:r w:rsidRPr="006073D7">
              <w:rPr>
                <w:i/>
              </w:rPr>
              <w:t xml:space="preserve">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w:t>
            </w:r>
            <w:proofErr w:type="gramStart"/>
            <w:r w:rsidRPr="006073D7">
              <w:t>may be needed</w:t>
            </w:r>
            <w:proofErr w:type="gramEnd"/>
            <w:r w:rsidRPr="006073D7">
              <w:t xml:space="preserve">,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w:t>
      </w:r>
      <w:proofErr w:type="spellStart"/>
      <w:r w:rsidRPr="006073D7">
        <w:t>effectivity</w:t>
      </w:r>
      <w:proofErr w:type="spellEnd"/>
      <w:r w:rsidRPr="006073D7">
        <w:t xml:space="preserve">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w:t>
      </w:r>
      <w:proofErr w:type="gramStart"/>
      <w:r w:rsidRPr="006073D7">
        <w:t>shall be provided</w:t>
      </w:r>
      <w:proofErr w:type="gramEnd"/>
      <w:r w:rsidRPr="006073D7">
        <w:t xml:space="preserve">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proofErr w:type="gramStart"/>
      <w:r w:rsidR="003A5C16">
        <w:t xml:space="preserve">is </w:t>
      </w:r>
      <w:r w:rsidR="003A5C16" w:rsidRPr="00887FC1">
        <w:t>provided</w:t>
      </w:r>
      <w:proofErr w:type="gramEnd"/>
      <w:r w:rsidR="003A5C16" w:rsidRPr="00887FC1">
        <w:t xml:space="preserve">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w:t>
      </w:r>
      <w:proofErr w:type="gramStart"/>
      <w:r w:rsidRPr="006073D7">
        <w:rPr>
          <w:color w:val="000000"/>
        </w:rPr>
        <w:t>is allowed</w:t>
      </w:r>
      <w:proofErr w:type="gramEnd"/>
      <w:r w:rsidRPr="006073D7">
        <w:rPr>
          <w:color w:val="000000"/>
        </w:rPr>
        <w:t xml:space="preserve">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w:t>
      </w:r>
      <w:proofErr w:type="gramStart"/>
      <w:r w:rsidRPr="006073D7">
        <w:rPr>
          <w:color w:val="000000"/>
        </w:rPr>
        <w:t>are indicated</w:t>
      </w:r>
      <w:proofErr w:type="gramEnd"/>
      <w:r w:rsidRPr="006073D7">
        <w:rPr>
          <w:color w:val="000000"/>
        </w:rPr>
        <w:t xml:space="preserve">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w:t>
      </w:r>
      <w:proofErr w:type="gramStart"/>
      <w:r w:rsidRPr="006073D7">
        <w:rPr>
          <w:i/>
        </w:rPr>
        <w:t>used:</w:t>
      </w:r>
      <w:proofErr w:type="gramEnd"/>
      <w:r w:rsidRPr="006073D7">
        <w:rPr>
          <w:i/>
        </w:rPr>
        <w:t xml:space="preserve">] </w:t>
      </w:r>
    </w:p>
    <w:p w14:paraId="0C9F9FEE" w14:textId="77777777" w:rsidR="00FD2651" w:rsidRPr="006073D7" w:rsidRDefault="00FD2651"/>
    <w:p w14:paraId="62C71878"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27C9306A" w:rsidR="00FD2651" w:rsidRDefault="0043613A">
      <w:pPr>
        <w:ind w:left="720"/>
        <w:rPr>
          <w:i/>
          <w:iCs/>
        </w:rPr>
      </w:pPr>
      <w:proofErr w:type="gramStart"/>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w:t>
      </w:r>
      <w:proofErr w:type="gramEnd"/>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 xml:space="preserve">{[Include if Framework Agreement will be </w:t>
      </w:r>
      <w:proofErr w:type="gramStart"/>
      <w:r w:rsidRPr="006073D7">
        <w:rPr>
          <w:i/>
        </w:rPr>
        <w:t>used:</w:t>
      </w:r>
      <w:proofErr w:type="gramEnd"/>
      <w:r w:rsidRPr="006073D7">
        <w:rPr>
          <w:i/>
        </w:rPr>
        <w:t>]</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w:t>
      </w:r>
      <w:proofErr w:type="gramStart"/>
      <w:r w:rsidRPr="006073D7">
        <w:t>be conducted</w:t>
      </w:r>
      <w:proofErr w:type="gramEnd"/>
      <w:r w:rsidRPr="006073D7">
        <w:t>.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proofErr w:type="gramStart"/>
      <w:r w:rsidRPr="006073D7">
        <w:t xml:space="preserve">All reasonable facilities and assistance for the inspection and testing of Goods, including access to drawings and production data, shall be provided by the </w:t>
      </w:r>
      <w:r w:rsidR="005611F6" w:rsidRPr="006073D7">
        <w:t>Supplier</w:t>
      </w:r>
      <w:proofErr w:type="gramEnd"/>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 xml:space="preserve">In order to assure that </w:t>
      </w:r>
      <w:proofErr w:type="gramStart"/>
      <w:r w:rsidRPr="006073D7">
        <w:rPr>
          <w:color w:val="000000"/>
        </w:rPr>
        <w:t>manufacturing defects shall be corrected by the Supplier</w:t>
      </w:r>
      <w:proofErr w:type="gramEnd"/>
      <w:r w:rsidRPr="006073D7">
        <w:rPr>
          <w:color w:val="000000"/>
        </w:rPr>
        <w:t>,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 xml:space="preserve">Similar to the BDS, the clauses in this Section </w:t>
            </w:r>
            <w:proofErr w:type="gramStart"/>
            <w:r w:rsidRPr="006073D7">
              <w:t>are intended</w:t>
            </w:r>
            <w:proofErr w:type="gramEnd"/>
            <w:r w:rsidRPr="006073D7">
              <w:t xml:space="preserve">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w:t>
            </w:r>
            <w:proofErr w:type="gramStart"/>
            <w:r w:rsidRPr="006073D7">
              <w:rPr>
                <w:color w:val="000000"/>
              </w:rPr>
              <w:t>must be incorporated</w:t>
            </w:r>
            <w:proofErr w:type="gramEnd"/>
            <w:r w:rsidRPr="006073D7">
              <w:rPr>
                <w:color w:val="000000"/>
              </w:rPr>
              <w:t>.</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Amendments and/or supplements to provisions of the GCC as necessitated by the circumstances of the specific </w:t>
            </w:r>
            <w:proofErr w:type="gramStart"/>
            <w:r w:rsidRPr="006073D7">
              <w:rPr>
                <w:color w:val="000000"/>
              </w:rPr>
              <w:t>purchase,</w:t>
            </w:r>
            <w:proofErr w:type="gramEnd"/>
            <w:r w:rsidRPr="006073D7">
              <w:rPr>
                <w:color w:val="000000"/>
              </w:rPr>
              <w:t xml:space="preserv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 xml:space="preserve">However, no special </w:t>
            </w:r>
            <w:proofErr w:type="gramStart"/>
            <w:r w:rsidRPr="006073D7">
              <w:t>condition which</w:t>
            </w:r>
            <w:proofErr w:type="gramEnd"/>
            <w:r w:rsidRPr="006073D7">
              <w:t xml:space="preserve">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proofErr w:type="gramStart"/>
            <w:r w:rsidRPr="006073D7">
              <w:t>Delivery of the Goods shall be made by the Supplier in accordance with the terms specified in Section VI (Schedule of Requirements)</w:t>
            </w:r>
            <w:proofErr w:type="gramEnd"/>
            <w:r w:rsidRPr="006073D7">
              <w:t xml:space="preserve">.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proofErr w:type="gramStart"/>
            <w:r w:rsidRPr="006073D7">
              <w:t>training</w:t>
            </w:r>
            <w:proofErr w:type="gramEnd"/>
            <w:r w:rsidRPr="006073D7">
              <w:t xml:space="preserve">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 xml:space="preserve">The Contract </w:t>
            </w:r>
            <w:proofErr w:type="gramStart"/>
            <w:r w:rsidRPr="006073D7">
              <w:t>price for the Goods shall include the prices charged by the Supplier for incidental services and shall not exceed the prevailing rates</w:t>
            </w:r>
            <w:proofErr w:type="gramEnd"/>
            <w:r w:rsidRPr="006073D7">
              <w:t xml:space="preserve">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proofErr w:type="gramStart"/>
            <w:r w:rsidRPr="006073D7">
              <w:t>following</w:t>
            </w:r>
            <w:proofErr w:type="gramEnd"/>
            <w:r w:rsidRPr="006073D7">
              <w:t xml:space="preserve">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w:t>
            </w:r>
            <w:proofErr w:type="gramStart"/>
            <w:r w:rsidRPr="006073D7">
              <w:t>are listed</w:t>
            </w:r>
            <w:proofErr w:type="gramEnd"/>
            <w:r w:rsidRPr="006073D7">
              <w:t xml:space="preserve">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 xml:space="preserve">indicate here the </w:t>
            </w:r>
            <w:proofErr w:type="gramStart"/>
            <w:r w:rsidRPr="006073D7">
              <w:rPr>
                <w:i/>
              </w:rPr>
              <w:t>time period</w:t>
            </w:r>
            <w:proofErr w:type="gramEnd"/>
            <w:r w:rsidRPr="006073D7">
              <w:rPr>
                <w:i/>
              </w:rPr>
              <w:t xml:space="preserve"> specified. If not used indicate a </w:t>
            </w:r>
            <w:proofErr w:type="gramStart"/>
            <w:r w:rsidRPr="006073D7">
              <w:rPr>
                <w:i/>
              </w:rPr>
              <w:t>time period</w:t>
            </w:r>
            <w:proofErr w:type="gramEnd"/>
            <w:r w:rsidRPr="006073D7">
              <w:rPr>
                <w:i/>
              </w:rPr>
              <w:t xml:space="preserve">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 xml:space="preserve">insert appropriate </w:t>
            </w:r>
            <w:proofErr w:type="gramStart"/>
            <w:r w:rsidRPr="006073D7">
              <w:rPr>
                <w:i/>
              </w:rPr>
              <w:t>time period</w:t>
            </w:r>
            <w:proofErr w:type="gramEnd"/>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 xml:space="preserve">A packaging list identifying the contents and quantities of the package is to </w:t>
            </w:r>
            <w:proofErr w:type="gramStart"/>
            <w:r w:rsidRPr="006073D7">
              <w:t>be placed</w:t>
            </w:r>
            <w:proofErr w:type="gramEnd"/>
            <w:r w:rsidRPr="006073D7">
              <w:t xml:space="preserve"> on an accessible point of the outer packaging if practical. If not </w:t>
            </w:r>
            <w:proofErr w:type="gramStart"/>
            <w:r w:rsidRPr="006073D7">
              <w:t>practical</w:t>
            </w:r>
            <w:proofErr w:type="gramEnd"/>
            <w:r w:rsidRPr="006073D7">
              <w:t xml:space="preserve">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proofErr w:type="gramStart"/>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roofErr w:type="gramEnd"/>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proofErr w:type="gramStart"/>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roofErr w:type="gramEnd"/>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Goods are to </w:t>
            </w:r>
            <w:proofErr w:type="gramStart"/>
            <w:r w:rsidRPr="006073D7">
              <w:t>be transported</w:t>
            </w:r>
            <w:proofErr w:type="gramEnd"/>
            <w:r w:rsidRPr="006073D7">
              <w:t xml:space="preserve">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w:t>
            </w:r>
            <w:proofErr w:type="gramStart"/>
            <w:r w:rsidRPr="006073D7">
              <w:t>schedule</w:t>
            </w:r>
            <w:proofErr w:type="gramEnd"/>
            <w:r w:rsidRPr="006073D7">
              <w:t xml:space="preserv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Suppliers risk and title </w:t>
            </w:r>
            <w:proofErr w:type="gramStart"/>
            <w:r w:rsidRPr="006073D7">
              <w:t>will not be deemed</w:t>
            </w:r>
            <w:proofErr w:type="gramEnd"/>
            <w:r w:rsidRPr="006073D7">
              <w:t xml:space="preserve">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w:t>
      </w:r>
      <w:proofErr w:type="gramStart"/>
      <w:r w:rsidRPr="006073D7">
        <w:t>date which</w:t>
      </w:r>
      <w:proofErr w:type="gramEnd"/>
      <w:r w:rsidRPr="006073D7">
        <w:t xml:space="preserve">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131E31F4" w:rsidR="00FD2651" w:rsidRPr="006073D7" w:rsidRDefault="000C727E">
            <w:r>
              <w:t>1</w:t>
            </w:r>
          </w:p>
        </w:tc>
        <w:tc>
          <w:tcPr>
            <w:tcW w:w="1667" w:type="pct"/>
          </w:tcPr>
          <w:p w14:paraId="502435BA" w14:textId="0167B658" w:rsidR="00FD2651" w:rsidRPr="006073D7" w:rsidRDefault="00850D01">
            <w:r>
              <w:t>100 KVA distribution transformer ( Testing and Delivery)</w:t>
            </w:r>
          </w:p>
        </w:tc>
        <w:tc>
          <w:tcPr>
            <w:tcW w:w="698" w:type="pct"/>
          </w:tcPr>
          <w:p w14:paraId="182E1084" w14:textId="415F3FF3" w:rsidR="00FD2651" w:rsidRPr="006073D7" w:rsidRDefault="00850D01" w:rsidP="008826FB">
            <w:pPr>
              <w:jc w:val="center"/>
            </w:pPr>
            <w:r>
              <w:t>3</w:t>
            </w:r>
          </w:p>
        </w:tc>
        <w:tc>
          <w:tcPr>
            <w:tcW w:w="588" w:type="pct"/>
          </w:tcPr>
          <w:p w14:paraId="3A3C59AA" w14:textId="0F07DA9A"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E252161" w:rsidR="00FD2651" w:rsidRPr="006073D7" w:rsidRDefault="00850D01">
            <w:r>
              <w:t>2</w:t>
            </w:r>
          </w:p>
        </w:tc>
        <w:tc>
          <w:tcPr>
            <w:tcW w:w="1667" w:type="pct"/>
          </w:tcPr>
          <w:p w14:paraId="4E06FD9C" w14:textId="12813814" w:rsidR="00FD2651" w:rsidRPr="006073D7" w:rsidRDefault="00850D01">
            <w:r>
              <w:t>THHN Wire 38 mm</w:t>
            </w:r>
          </w:p>
        </w:tc>
        <w:tc>
          <w:tcPr>
            <w:tcW w:w="698" w:type="pct"/>
          </w:tcPr>
          <w:p w14:paraId="7D3C3A10" w14:textId="025114F0" w:rsidR="00FD2651" w:rsidRPr="006073D7" w:rsidRDefault="00850D01" w:rsidP="008A436E">
            <w:pPr>
              <w:jc w:val="center"/>
            </w:pPr>
            <w:r>
              <w:t>20</w:t>
            </w:r>
          </w:p>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B9CDB1B" w:rsidR="00FD2651" w:rsidRPr="006073D7" w:rsidRDefault="00850D01">
            <w:r>
              <w:t>3</w:t>
            </w:r>
          </w:p>
        </w:tc>
        <w:tc>
          <w:tcPr>
            <w:tcW w:w="1667" w:type="pct"/>
          </w:tcPr>
          <w:p w14:paraId="01B00454" w14:textId="12B7B80F" w:rsidR="00FD2651" w:rsidRPr="006073D7" w:rsidRDefault="00850D01">
            <w:r>
              <w:t>Mechanical Terminal, 250 mm diameter</w:t>
            </w:r>
          </w:p>
        </w:tc>
        <w:tc>
          <w:tcPr>
            <w:tcW w:w="698" w:type="pct"/>
          </w:tcPr>
          <w:p w14:paraId="58A2B5E6" w14:textId="2D1CD4D1" w:rsidR="00FD2651" w:rsidRPr="006073D7" w:rsidRDefault="00850D01" w:rsidP="008A436E">
            <w:pPr>
              <w:jc w:val="center"/>
            </w:pPr>
            <w:r>
              <w:t>6</w:t>
            </w:r>
          </w:p>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4B8E8330" w:rsidR="00FD2651" w:rsidRPr="006073D7" w:rsidRDefault="00850D01">
            <w:r>
              <w:t>4</w:t>
            </w:r>
          </w:p>
        </w:tc>
        <w:tc>
          <w:tcPr>
            <w:tcW w:w="1667" w:type="pct"/>
          </w:tcPr>
          <w:p w14:paraId="79905581" w14:textId="166FA4C1" w:rsidR="00FD2651" w:rsidRPr="006073D7" w:rsidRDefault="00850D01">
            <w:r>
              <w:t>Bolt with Nut and Washer, ½ x 3”, 3 holes</w:t>
            </w:r>
          </w:p>
        </w:tc>
        <w:tc>
          <w:tcPr>
            <w:tcW w:w="698" w:type="pct"/>
          </w:tcPr>
          <w:p w14:paraId="312D2BBA" w14:textId="541034B6" w:rsidR="00FD2651" w:rsidRPr="006073D7" w:rsidRDefault="00850D01" w:rsidP="008A436E">
            <w:pPr>
              <w:jc w:val="center"/>
            </w:pPr>
            <w:r>
              <w:t>6</w:t>
            </w:r>
          </w:p>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4E08C0A5" w:rsidR="00FD2651" w:rsidRPr="006073D7" w:rsidRDefault="00FD2651"/>
        </w:tc>
        <w:tc>
          <w:tcPr>
            <w:tcW w:w="1667" w:type="pct"/>
          </w:tcPr>
          <w:p w14:paraId="27FA4506" w14:textId="14C11329" w:rsidR="00FD2651" w:rsidRPr="006073D7" w:rsidRDefault="00FD2651"/>
        </w:tc>
        <w:tc>
          <w:tcPr>
            <w:tcW w:w="698" w:type="pct"/>
          </w:tcPr>
          <w:p w14:paraId="4736CD7F" w14:textId="00CB5D25" w:rsidR="00FD2651" w:rsidRPr="006073D7" w:rsidRDefault="00FD2651" w:rsidP="00BF609D">
            <w:pPr>
              <w:jc w:val="center"/>
            </w:pPr>
          </w:p>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3873720E" w:rsidR="00FD2651" w:rsidRPr="006073D7" w:rsidRDefault="00FD2651"/>
        </w:tc>
        <w:tc>
          <w:tcPr>
            <w:tcW w:w="1667" w:type="pct"/>
          </w:tcPr>
          <w:p w14:paraId="183ADA09" w14:textId="074335CB" w:rsidR="00FD2651" w:rsidRPr="006073D7" w:rsidRDefault="00FD2651"/>
        </w:tc>
        <w:tc>
          <w:tcPr>
            <w:tcW w:w="698" w:type="pct"/>
          </w:tcPr>
          <w:p w14:paraId="24CB3A7A" w14:textId="40D35A7D" w:rsidR="00FD2651" w:rsidRPr="006073D7" w:rsidRDefault="00FD2651" w:rsidP="005A25FB">
            <w:pPr>
              <w:jc w:val="center"/>
            </w:pPr>
          </w:p>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1F8834F9" w:rsidR="00FD2651" w:rsidRPr="006073D7" w:rsidRDefault="00FD2651"/>
        </w:tc>
        <w:tc>
          <w:tcPr>
            <w:tcW w:w="1667" w:type="pct"/>
          </w:tcPr>
          <w:p w14:paraId="35A66A2A" w14:textId="4372A09B" w:rsidR="00FD2651" w:rsidRPr="006073D7" w:rsidRDefault="00FD2651"/>
        </w:tc>
        <w:tc>
          <w:tcPr>
            <w:tcW w:w="698" w:type="pct"/>
          </w:tcPr>
          <w:p w14:paraId="4C439018" w14:textId="3FEB5D9A" w:rsidR="00FD2651" w:rsidRPr="006073D7" w:rsidRDefault="00FD2651" w:rsidP="005A25FB">
            <w:pPr>
              <w:jc w:val="center"/>
            </w:pPr>
          </w:p>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1B28B2">
        <w:trPr>
          <w:trHeight w:val="548"/>
          <w:jc w:val="center"/>
        </w:trPr>
        <w:tc>
          <w:tcPr>
            <w:tcW w:w="688" w:type="pct"/>
          </w:tcPr>
          <w:p w14:paraId="708882D3" w14:textId="442D6293" w:rsidR="00FD2651" w:rsidRPr="006073D7" w:rsidRDefault="00FD2651"/>
        </w:tc>
        <w:tc>
          <w:tcPr>
            <w:tcW w:w="1667" w:type="pct"/>
          </w:tcPr>
          <w:p w14:paraId="400FC6DF" w14:textId="09A61983" w:rsidR="00FD2651" w:rsidRPr="006073D7" w:rsidRDefault="00FD2651"/>
        </w:tc>
        <w:tc>
          <w:tcPr>
            <w:tcW w:w="698" w:type="pct"/>
          </w:tcPr>
          <w:p w14:paraId="384D3A58" w14:textId="4765060E" w:rsidR="00FD2651" w:rsidRPr="006073D7" w:rsidRDefault="00FD2651" w:rsidP="005A25FB">
            <w:pPr>
              <w:jc w:val="center"/>
            </w:pPr>
          </w:p>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142141A9" w:rsidR="00FD2651" w:rsidRPr="006073D7" w:rsidRDefault="00FD2651"/>
        </w:tc>
        <w:tc>
          <w:tcPr>
            <w:tcW w:w="1667" w:type="pct"/>
          </w:tcPr>
          <w:p w14:paraId="604A4378" w14:textId="48F90428" w:rsidR="00FD2651" w:rsidRPr="006073D7" w:rsidRDefault="00FD2651"/>
        </w:tc>
        <w:tc>
          <w:tcPr>
            <w:tcW w:w="698" w:type="pct"/>
          </w:tcPr>
          <w:p w14:paraId="1C0B2F22" w14:textId="1C2B6CC8" w:rsidR="00FD2651" w:rsidRPr="006073D7" w:rsidRDefault="00FD2651" w:rsidP="005A25FB">
            <w:pPr>
              <w:jc w:val="center"/>
            </w:pPr>
          </w:p>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4D2A2476" w:rsidR="00FD2651" w:rsidRPr="006073D7" w:rsidRDefault="00FD2651"/>
        </w:tc>
        <w:tc>
          <w:tcPr>
            <w:tcW w:w="1667" w:type="pct"/>
          </w:tcPr>
          <w:p w14:paraId="07724E2A" w14:textId="75E78019" w:rsidR="00FD2651" w:rsidRPr="006073D7" w:rsidRDefault="00FD2651"/>
        </w:tc>
        <w:tc>
          <w:tcPr>
            <w:tcW w:w="698" w:type="pct"/>
          </w:tcPr>
          <w:p w14:paraId="472D4EBD" w14:textId="5AE09CAD" w:rsidR="00FD2651" w:rsidRPr="006073D7" w:rsidRDefault="00FD2651" w:rsidP="005A25FB">
            <w:pPr>
              <w:jc w:val="center"/>
            </w:pPr>
          </w:p>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402AC154" w:rsidR="00FD2651" w:rsidRPr="006073D7" w:rsidRDefault="00FD2651"/>
        </w:tc>
        <w:tc>
          <w:tcPr>
            <w:tcW w:w="1667" w:type="pct"/>
          </w:tcPr>
          <w:p w14:paraId="40608E89" w14:textId="0ABAED35" w:rsidR="00FD2651" w:rsidRPr="006073D7" w:rsidRDefault="00FD2651"/>
        </w:tc>
        <w:tc>
          <w:tcPr>
            <w:tcW w:w="698" w:type="pct"/>
          </w:tcPr>
          <w:p w14:paraId="53490266" w14:textId="64C59390" w:rsidR="00FD2651" w:rsidRPr="006073D7" w:rsidRDefault="00FD2651" w:rsidP="005A25FB">
            <w:pPr>
              <w:jc w:val="center"/>
            </w:pPr>
          </w:p>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3EAD11FC" w:rsidR="00FD2651" w:rsidRPr="006073D7" w:rsidRDefault="00FD2651"/>
        </w:tc>
        <w:tc>
          <w:tcPr>
            <w:tcW w:w="1667" w:type="pct"/>
          </w:tcPr>
          <w:p w14:paraId="2F4D62F5" w14:textId="282F6E74" w:rsidR="00FD2651" w:rsidRPr="006073D7" w:rsidRDefault="00FD2651"/>
        </w:tc>
        <w:tc>
          <w:tcPr>
            <w:tcW w:w="698" w:type="pct"/>
          </w:tcPr>
          <w:p w14:paraId="46DA0CB9" w14:textId="43477A66" w:rsidR="00FD2651" w:rsidRPr="006073D7" w:rsidRDefault="00FD2651" w:rsidP="005A25FB">
            <w:pPr>
              <w:jc w:val="center"/>
            </w:pPr>
          </w:p>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543286EC" w:rsidR="00FD2651" w:rsidRPr="006073D7" w:rsidRDefault="00FD2651"/>
        </w:tc>
        <w:tc>
          <w:tcPr>
            <w:tcW w:w="1667" w:type="pct"/>
          </w:tcPr>
          <w:p w14:paraId="73072EA8" w14:textId="2B897AA3" w:rsidR="00FD2651" w:rsidRPr="006073D7" w:rsidRDefault="00FD2651"/>
        </w:tc>
        <w:tc>
          <w:tcPr>
            <w:tcW w:w="698" w:type="pct"/>
          </w:tcPr>
          <w:p w14:paraId="7595D91E" w14:textId="1097D315" w:rsidR="00FD2651" w:rsidRPr="006073D7" w:rsidRDefault="00FD2651" w:rsidP="005A25FB">
            <w:pPr>
              <w:jc w:val="center"/>
            </w:pPr>
          </w:p>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332357CE" w:rsidR="00FD2651" w:rsidRPr="006073D7" w:rsidRDefault="00FD2651"/>
        </w:tc>
        <w:tc>
          <w:tcPr>
            <w:tcW w:w="1667" w:type="pct"/>
          </w:tcPr>
          <w:p w14:paraId="50266B62" w14:textId="056FF554" w:rsidR="00FD2651" w:rsidRPr="006073D7" w:rsidRDefault="00FD2651"/>
        </w:tc>
        <w:tc>
          <w:tcPr>
            <w:tcW w:w="698" w:type="pct"/>
          </w:tcPr>
          <w:p w14:paraId="6CF27B9F" w14:textId="316EDF0E" w:rsidR="00FD2651" w:rsidRPr="006073D7" w:rsidRDefault="00FD2651" w:rsidP="005A25FB">
            <w:pPr>
              <w:jc w:val="center"/>
            </w:pPr>
          </w:p>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lastRenderedPageBreak/>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 xml:space="preserve">Limited to repeatedly required goods and services that are identified to be necessary and desirable, </w:t>
      </w:r>
      <w:proofErr w:type="gramStart"/>
      <w:r w:rsidRPr="006073D7">
        <w:t>but,</w:t>
      </w:r>
      <w:proofErr w:type="gramEnd"/>
      <w:r w:rsidRPr="006073D7">
        <w:t xml:space="preserve">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 xml:space="preserve">Care </w:t>
            </w:r>
            <w:proofErr w:type="gramStart"/>
            <w:r w:rsidRPr="006073D7">
              <w:t>must be taken</w:t>
            </w:r>
            <w:proofErr w:type="gramEnd"/>
            <w:r w:rsidRPr="006073D7">
              <w:t xml:space="preserve"> in drafting specifications to ensure that they are not restrictive.  In the specification of standards for equipment, materials, and workmanship, recognized Philippine and international standards </w:t>
            </w:r>
            <w:proofErr w:type="gramStart"/>
            <w:r w:rsidRPr="006073D7">
              <w:t>should be used</w:t>
            </w:r>
            <w:proofErr w:type="gramEnd"/>
            <w:r w:rsidRPr="006073D7">
              <w:t xml:space="preserve"> as much as possible.  Where other particular standards are used, whether national standards or other standards, the specifications should state that equipment, materials, and workmanship that meet other authoritative standards, and which ensure at least a </w:t>
            </w:r>
            <w:proofErr w:type="gramStart"/>
            <w:r w:rsidRPr="006073D7">
              <w:t>substantially equal</w:t>
            </w:r>
            <w:proofErr w:type="gramEnd"/>
            <w:r w:rsidRPr="006073D7">
              <w:t xml:space="preserve"> quality than the standards mentioned, will also be acceptable.  The following clause </w:t>
            </w:r>
            <w:proofErr w:type="gramStart"/>
            <w:r w:rsidRPr="006073D7">
              <w:t>may be inserted</w:t>
            </w:r>
            <w:proofErr w:type="gramEnd"/>
            <w:r w:rsidRPr="006073D7">
              <w:t xml:space="preserve">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w:t>
            </w:r>
            <w:proofErr w:type="gramStart"/>
            <w:r w:rsidRPr="006073D7">
              <w:t>is made</w:t>
            </w:r>
            <w:proofErr w:type="gramEnd"/>
            <w:r w:rsidRPr="006073D7">
              <w:t xml:space="preserv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xml:space="preserve">.” References to brand names </w:t>
            </w:r>
            <w:proofErr w:type="gramStart"/>
            <w:r w:rsidRPr="006073D7">
              <w:t>cannot be used</w:t>
            </w:r>
            <w:proofErr w:type="gramEnd"/>
            <w:r w:rsidRPr="006073D7">
              <w:t xml:space="preserve">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 xml:space="preserve">Where appropriate, drawings, including site plans as required, </w:t>
            </w:r>
            <w:proofErr w:type="gramStart"/>
            <w:r w:rsidRPr="006073D7">
              <w:t>may be furnished</w:t>
            </w:r>
            <w:proofErr w:type="gramEnd"/>
            <w:r w:rsidRPr="006073D7">
              <w:t xml:space="preserve"> by the Procuring Entity with the Bidding Documents.  Similarly, the Supplier </w:t>
            </w:r>
            <w:proofErr w:type="gramStart"/>
            <w:r w:rsidRPr="006073D7">
              <w:t>may be requested</w:t>
            </w:r>
            <w:proofErr w:type="gramEnd"/>
            <w:r w:rsidRPr="006073D7">
              <w:t xml:space="preserve"> to </w:t>
            </w:r>
            <w:r w:rsidRPr="006073D7">
              <w:lastRenderedPageBreak/>
              <w:t>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850D01" w:rsidRPr="006073D7" w14:paraId="4AB26B24" w14:textId="77777777">
        <w:trPr>
          <w:jc w:val="center"/>
        </w:trPr>
        <w:tc>
          <w:tcPr>
            <w:tcW w:w="807" w:type="dxa"/>
          </w:tcPr>
          <w:p w14:paraId="78FA6038" w14:textId="0A239E79" w:rsidR="00850D01" w:rsidRPr="006073D7" w:rsidRDefault="00850D01" w:rsidP="00850D01">
            <w:bookmarkStart w:id="70" w:name="_GoBack" w:colFirst="1" w:colLast="1"/>
            <w:r>
              <w:t>1</w:t>
            </w:r>
          </w:p>
        </w:tc>
        <w:tc>
          <w:tcPr>
            <w:tcW w:w="3482" w:type="dxa"/>
          </w:tcPr>
          <w:p w14:paraId="384A2E71" w14:textId="4BCE6A71" w:rsidR="00850D01" w:rsidRPr="006073D7" w:rsidRDefault="00850D01" w:rsidP="00850D01">
            <w:r>
              <w:t>100 KVA distribution transformer ( Testing and Delivery)</w:t>
            </w:r>
          </w:p>
        </w:tc>
        <w:tc>
          <w:tcPr>
            <w:tcW w:w="4351" w:type="dxa"/>
          </w:tcPr>
          <w:p w14:paraId="2A0FB50D" w14:textId="77777777" w:rsidR="00850D01" w:rsidRPr="006073D7" w:rsidRDefault="00850D01" w:rsidP="00850D01">
            <w:pPr>
              <w:rPr>
                <w:i/>
              </w:rPr>
            </w:pPr>
            <w:r w:rsidRPr="006073D7">
              <w:rPr>
                <w:i/>
              </w:rPr>
              <w:t xml:space="preserve">[Bidders must state here either “Comply” or “Not Comply” against each of the individual parameters of each Specification stating the corresponding performance parameter of the equipment offered. Statements of “Comply” or “Not Comply” </w:t>
            </w:r>
            <w:proofErr w:type="gramStart"/>
            <w:r w:rsidRPr="006073D7">
              <w:rPr>
                <w:i/>
              </w:rPr>
              <w:t>must be supported by evidence in a Bidders Bid and cross-referenced to that evidence</w:t>
            </w:r>
            <w:proofErr w:type="gramEnd"/>
            <w:r w:rsidRPr="006073D7">
              <w:rPr>
                <w:i/>
              </w:rPr>
              <w:t xml:space="preserve">.  Evidence shall be in the form of manufacturer’s un-amended sales literature, unconditional statements of specification and compliance issued by the manufacturer, samples, independent test data etc., as appropriate. A statement that </w:t>
            </w:r>
            <w:proofErr w:type="gramStart"/>
            <w:r w:rsidRPr="006073D7">
              <w:rPr>
                <w:i/>
              </w:rPr>
              <w:t>is not supported</w:t>
            </w:r>
            <w:proofErr w:type="gramEnd"/>
            <w:r w:rsidRPr="006073D7">
              <w:rPr>
                <w:i/>
              </w:rPr>
              <w:t xml:space="preserve">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850D01" w:rsidRPr="006073D7" w:rsidRDefault="00850D01" w:rsidP="00850D01"/>
        </w:tc>
      </w:tr>
      <w:bookmarkEnd w:id="70"/>
      <w:tr w:rsidR="00850D01" w:rsidRPr="006073D7" w14:paraId="3435321D" w14:textId="77777777">
        <w:trPr>
          <w:jc w:val="center"/>
        </w:trPr>
        <w:tc>
          <w:tcPr>
            <w:tcW w:w="807" w:type="dxa"/>
          </w:tcPr>
          <w:p w14:paraId="39C52137" w14:textId="5F8EB10F" w:rsidR="00850D01" w:rsidRPr="006073D7" w:rsidRDefault="00850D01" w:rsidP="00850D01"/>
        </w:tc>
        <w:tc>
          <w:tcPr>
            <w:tcW w:w="3482" w:type="dxa"/>
          </w:tcPr>
          <w:p w14:paraId="5A980C5A" w14:textId="48D640C6" w:rsidR="00850D01" w:rsidRPr="006073D7" w:rsidRDefault="00850D01" w:rsidP="00850D01">
            <w:r>
              <w:t>THHN Wire 38 mm</w:t>
            </w:r>
          </w:p>
        </w:tc>
        <w:tc>
          <w:tcPr>
            <w:tcW w:w="4351" w:type="dxa"/>
          </w:tcPr>
          <w:p w14:paraId="161EBC94" w14:textId="77777777" w:rsidR="00850D01" w:rsidRPr="006073D7" w:rsidRDefault="00850D01" w:rsidP="00850D01"/>
        </w:tc>
      </w:tr>
      <w:tr w:rsidR="00850D01" w:rsidRPr="006073D7" w14:paraId="6A8E9F0A" w14:textId="77777777">
        <w:trPr>
          <w:jc w:val="center"/>
        </w:trPr>
        <w:tc>
          <w:tcPr>
            <w:tcW w:w="807" w:type="dxa"/>
          </w:tcPr>
          <w:p w14:paraId="77D04CC9" w14:textId="1FCB8AD8" w:rsidR="00850D01" w:rsidRPr="006073D7" w:rsidRDefault="00850D01" w:rsidP="00850D01"/>
        </w:tc>
        <w:tc>
          <w:tcPr>
            <w:tcW w:w="3482" w:type="dxa"/>
          </w:tcPr>
          <w:p w14:paraId="0D1EBB73" w14:textId="5E7FCFF5" w:rsidR="00850D01" w:rsidRPr="006073D7" w:rsidRDefault="00850D01" w:rsidP="00850D01">
            <w:r>
              <w:t>Mechanical Terminal, 250 mm diameter</w:t>
            </w:r>
          </w:p>
        </w:tc>
        <w:tc>
          <w:tcPr>
            <w:tcW w:w="4351" w:type="dxa"/>
          </w:tcPr>
          <w:p w14:paraId="6F09EB23" w14:textId="77777777" w:rsidR="00850D01" w:rsidRPr="006073D7" w:rsidRDefault="00850D01" w:rsidP="00850D01"/>
        </w:tc>
      </w:tr>
      <w:tr w:rsidR="00850D01" w:rsidRPr="006073D7" w14:paraId="2537C73D" w14:textId="77777777">
        <w:trPr>
          <w:jc w:val="center"/>
        </w:trPr>
        <w:tc>
          <w:tcPr>
            <w:tcW w:w="807" w:type="dxa"/>
          </w:tcPr>
          <w:p w14:paraId="7C783040" w14:textId="60AFFDF7" w:rsidR="00850D01" w:rsidRPr="006073D7" w:rsidRDefault="00850D01" w:rsidP="00850D01"/>
        </w:tc>
        <w:tc>
          <w:tcPr>
            <w:tcW w:w="3482" w:type="dxa"/>
          </w:tcPr>
          <w:p w14:paraId="29DFFD7D" w14:textId="6859D6A6" w:rsidR="00850D01" w:rsidRPr="006073D7" w:rsidRDefault="00850D01" w:rsidP="00850D01">
            <w:r>
              <w:t>Bolt with Nut and Washer, ½ x 3”, 3 holes</w:t>
            </w:r>
          </w:p>
        </w:tc>
        <w:tc>
          <w:tcPr>
            <w:tcW w:w="4351" w:type="dxa"/>
          </w:tcPr>
          <w:p w14:paraId="110C702A" w14:textId="77777777" w:rsidR="00850D01" w:rsidRPr="006073D7" w:rsidRDefault="00850D01" w:rsidP="00850D01"/>
        </w:tc>
      </w:tr>
      <w:tr w:rsidR="00850D01" w:rsidRPr="006073D7" w14:paraId="370AB3D8" w14:textId="77777777">
        <w:trPr>
          <w:jc w:val="center"/>
        </w:trPr>
        <w:tc>
          <w:tcPr>
            <w:tcW w:w="807" w:type="dxa"/>
          </w:tcPr>
          <w:p w14:paraId="67E329AD" w14:textId="36967827" w:rsidR="00850D01" w:rsidRPr="006073D7" w:rsidRDefault="00850D01" w:rsidP="00850D01"/>
        </w:tc>
        <w:tc>
          <w:tcPr>
            <w:tcW w:w="3482" w:type="dxa"/>
          </w:tcPr>
          <w:p w14:paraId="10C2CCBC" w14:textId="3B08364F" w:rsidR="00850D01" w:rsidRPr="006073D7" w:rsidRDefault="00850D01" w:rsidP="00850D01"/>
        </w:tc>
        <w:tc>
          <w:tcPr>
            <w:tcW w:w="4351" w:type="dxa"/>
          </w:tcPr>
          <w:p w14:paraId="1C34F794" w14:textId="77777777" w:rsidR="00850D01" w:rsidRPr="006073D7" w:rsidRDefault="00850D01" w:rsidP="00850D01"/>
        </w:tc>
      </w:tr>
      <w:tr w:rsidR="00850D01" w:rsidRPr="006073D7" w14:paraId="7383D08C" w14:textId="77777777">
        <w:trPr>
          <w:jc w:val="center"/>
        </w:trPr>
        <w:tc>
          <w:tcPr>
            <w:tcW w:w="807" w:type="dxa"/>
          </w:tcPr>
          <w:p w14:paraId="30A23F75" w14:textId="2F599EEC" w:rsidR="00850D01" w:rsidRPr="006073D7" w:rsidRDefault="00850D01" w:rsidP="00850D01"/>
        </w:tc>
        <w:tc>
          <w:tcPr>
            <w:tcW w:w="3482" w:type="dxa"/>
          </w:tcPr>
          <w:p w14:paraId="5B694B1C" w14:textId="45183C08" w:rsidR="00850D01" w:rsidRPr="006073D7" w:rsidRDefault="00850D01" w:rsidP="00850D01"/>
        </w:tc>
        <w:tc>
          <w:tcPr>
            <w:tcW w:w="4351" w:type="dxa"/>
          </w:tcPr>
          <w:p w14:paraId="717368AE" w14:textId="77777777" w:rsidR="00850D01" w:rsidRPr="006073D7" w:rsidRDefault="00850D01" w:rsidP="00850D01"/>
        </w:tc>
      </w:tr>
      <w:tr w:rsidR="00850D01" w:rsidRPr="006073D7" w14:paraId="42472407" w14:textId="77777777">
        <w:trPr>
          <w:jc w:val="center"/>
        </w:trPr>
        <w:tc>
          <w:tcPr>
            <w:tcW w:w="807" w:type="dxa"/>
          </w:tcPr>
          <w:p w14:paraId="22E47615" w14:textId="5C7D2BA1" w:rsidR="00850D01" w:rsidRPr="006073D7" w:rsidRDefault="00850D01" w:rsidP="00850D01"/>
        </w:tc>
        <w:tc>
          <w:tcPr>
            <w:tcW w:w="3482" w:type="dxa"/>
          </w:tcPr>
          <w:p w14:paraId="3192DAC6" w14:textId="4DC3D5BF" w:rsidR="00850D01" w:rsidRPr="006073D7" w:rsidRDefault="00850D01" w:rsidP="00850D01"/>
        </w:tc>
        <w:tc>
          <w:tcPr>
            <w:tcW w:w="4351" w:type="dxa"/>
          </w:tcPr>
          <w:p w14:paraId="69DF9AEB" w14:textId="77777777" w:rsidR="00850D01" w:rsidRPr="006073D7" w:rsidRDefault="00850D01" w:rsidP="00850D01"/>
        </w:tc>
      </w:tr>
      <w:tr w:rsidR="00850D01" w:rsidRPr="006073D7" w14:paraId="258F6927" w14:textId="77777777">
        <w:trPr>
          <w:jc w:val="center"/>
        </w:trPr>
        <w:tc>
          <w:tcPr>
            <w:tcW w:w="807" w:type="dxa"/>
          </w:tcPr>
          <w:p w14:paraId="306C3B97" w14:textId="12398B37" w:rsidR="00850D01" w:rsidRDefault="00850D01" w:rsidP="00850D01"/>
        </w:tc>
        <w:tc>
          <w:tcPr>
            <w:tcW w:w="3482" w:type="dxa"/>
          </w:tcPr>
          <w:p w14:paraId="4336ECC4" w14:textId="6CEBEE3B" w:rsidR="00850D01" w:rsidRDefault="00850D01" w:rsidP="00850D01"/>
        </w:tc>
        <w:tc>
          <w:tcPr>
            <w:tcW w:w="4351" w:type="dxa"/>
          </w:tcPr>
          <w:p w14:paraId="2D25FE09" w14:textId="77777777" w:rsidR="00850D01" w:rsidRPr="006073D7" w:rsidRDefault="00850D01" w:rsidP="00850D01"/>
        </w:tc>
      </w:tr>
      <w:tr w:rsidR="00850D01" w:rsidRPr="006073D7" w14:paraId="2467F616" w14:textId="77777777">
        <w:trPr>
          <w:jc w:val="center"/>
        </w:trPr>
        <w:tc>
          <w:tcPr>
            <w:tcW w:w="807" w:type="dxa"/>
          </w:tcPr>
          <w:p w14:paraId="3C84BB15" w14:textId="0DA0666E" w:rsidR="00850D01" w:rsidRDefault="00850D01" w:rsidP="00850D01"/>
        </w:tc>
        <w:tc>
          <w:tcPr>
            <w:tcW w:w="3482" w:type="dxa"/>
          </w:tcPr>
          <w:p w14:paraId="4B09E015" w14:textId="321F3237" w:rsidR="00850D01" w:rsidRDefault="00850D01" w:rsidP="00850D01"/>
        </w:tc>
        <w:tc>
          <w:tcPr>
            <w:tcW w:w="4351" w:type="dxa"/>
          </w:tcPr>
          <w:p w14:paraId="54E65C18" w14:textId="77777777" w:rsidR="00850D01" w:rsidRPr="006073D7" w:rsidRDefault="00850D01" w:rsidP="00850D01"/>
        </w:tc>
      </w:tr>
      <w:tr w:rsidR="00850D01" w:rsidRPr="006073D7" w14:paraId="6EF8B5C7" w14:textId="77777777">
        <w:trPr>
          <w:jc w:val="center"/>
        </w:trPr>
        <w:tc>
          <w:tcPr>
            <w:tcW w:w="807" w:type="dxa"/>
          </w:tcPr>
          <w:p w14:paraId="2A8AA4B6" w14:textId="0134EBC5" w:rsidR="00850D01" w:rsidRDefault="00850D01" w:rsidP="00850D01"/>
        </w:tc>
        <w:tc>
          <w:tcPr>
            <w:tcW w:w="3482" w:type="dxa"/>
          </w:tcPr>
          <w:p w14:paraId="23DDA9FE" w14:textId="71D6274B" w:rsidR="00850D01" w:rsidRDefault="00850D01" w:rsidP="00850D01"/>
        </w:tc>
        <w:tc>
          <w:tcPr>
            <w:tcW w:w="4351" w:type="dxa"/>
          </w:tcPr>
          <w:p w14:paraId="09CF40E1" w14:textId="77777777" w:rsidR="00850D01" w:rsidRPr="006073D7" w:rsidRDefault="00850D01" w:rsidP="00850D0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w:t>
            </w:r>
            <w:proofErr w:type="gramStart"/>
            <w:r w:rsidR="0043613A" w:rsidRPr="00D208D6">
              <w:rPr>
                <w:b w:val="0"/>
                <w:sz w:val="24"/>
                <w:szCs w:val="24"/>
              </w:rPr>
              <w:t>must be supported by evidence in a Bidders Bid and cross-referenced to that evidence</w:t>
            </w:r>
            <w:proofErr w:type="gramEnd"/>
            <w:r w:rsidR="0043613A" w:rsidRPr="00D208D6">
              <w:rPr>
                <w:b w:val="0"/>
                <w:sz w:val="24"/>
                <w:szCs w:val="24"/>
              </w:rPr>
              <w:t xml:space="preserve">. Evidence shall be in the form of manufacturer’s un-amended sales literature, unconditional statements of specification and compliance issued by the manufacturer, samples, independent test data etc., as appropriate. A statement that </w:t>
            </w:r>
            <w:proofErr w:type="gramStart"/>
            <w:r w:rsidR="0043613A" w:rsidRPr="00D208D6">
              <w:rPr>
                <w:b w:val="0"/>
                <w:sz w:val="24"/>
                <w:szCs w:val="24"/>
              </w:rPr>
              <w:t>is not supported</w:t>
            </w:r>
            <w:proofErr w:type="gramEnd"/>
            <w:r w:rsidR="0043613A" w:rsidRPr="00D208D6">
              <w:rPr>
                <w:b w:val="0"/>
                <w:sz w:val="24"/>
                <w:szCs w:val="24"/>
              </w:rPr>
              <w:t xml:space="preserve">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w:t>
            </w:r>
            <w:proofErr w:type="spellStart"/>
            <w:r w:rsidRPr="006073D7">
              <w:rPr>
                <w:color w:val="000000"/>
              </w:rPr>
              <w:t>effectivity</w:t>
            </w:r>
            <w:proofErr w:type="spellEnd"/>
            <w:r w:rsidRPr="006073D7">
              <w:rPr>
                <w:color w:val="000000"/>
              </w:rPr>
              <w:t xml:space="preserve">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0E927AB1" w14:textId="77777777" w:rsidR="00FD2651" w:rsidRPr="006073D7" w:rsidRDefault="00FD2651" w:rsidP="00FD4C48"/>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proofErr w:type="gramStart"/>
            <w:r w:rsidRPr="006073D7">
              <w:rPr>
                <w:b/>
                <w:color w:val="000000"/>
              </w:rPr>
              <w:t>and</w:t>
            </w:r>
            <w:proofErr w:type="gramEnd"/>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7"/>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proofErr w:type="gramStart"/>
            <w:r w:rsidRPr="006073D7">
              <w:t>duly</w:t>
            </w:r>
            <w:proofErr w:type="gramEnd"/>
            <w:r w:rsidRPr="006073D7">
              <w:t xml:space="preserve">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 xml:space="preserve">[For foreign bidders claiming by reason of their country’s extension of </w:t>
            </w:r>
            <w:r w:rsidRPr="006073D7">
              <w:rPr>
                <w:i/>
                <w:color w:val="000000"/>
              </w:rPr>
              <w:lastRenderedPageBreak/>
              <w:t>reciprocal rights to Filipinos]</w:t>
            </w:r>
            <w:r w:rsidRPr="006073D7">
              <w:rPr>
                <w:color w:val="000000"/>
              </w:rPr>
              <w:t xml:space="preserve"> Certification from the relevant government office of their country stating that Filipinos </w:t>
            </w:r>
            <w:proofErr w:type="gramStart"/>
            <w:r w:rsidRPr="006073D7">
              <w:rPr>
                <w:color w:val="000000"/>
              </w:rPr>
              <w:t>are allowed</w:t>
            </w:r>
            <w:proofErr w:type="gramEnd"/>
            <w:r w:rsidRPr="006073D7">
              <w:rPr>
                <w:color w:val="000000"/>
              </w:rPr>
              <w:t xml:space="preserve">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7A601BCB" w14:textId="582E79E5" w:rsidR="00FD2651" w:rsidRPr="006073D7" w:rsidRDefault="0043613A">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076EF" w:rsidRDefault="003076EF">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076EF" w:rsidRDefault="003076EF"/>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076EF" w:rsidRDefault="003076EF"/>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076EF" w:rsidRDefault="003076EF">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076EF" w:rsidRDefault="003076EF">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290DF" w14:textId="77777777" w:rsidR="005E468C" w:rsidRDefault="005E468C">
      <w:r>
        <w:separator/>
      </w:r>
    </w:p>
  </w:endnote>
  <w:endnote w:type="continuationSeparator" w:id="0">
    <w:p w14:paraId="0379F0FB" w14:textId="77777777" w:rsidR="005E468C" w:rsidRDefault="005E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3076EF" w:rsidRDefault="003076EF">
    <w:pPr>
      <w:jc w:val="center"/>
    </w:pPr>
  </w:p>
  <w:p w14:paraId="301C81B8" w14:textId="77777777" w:rsidR="003076EF" w:rsidRDefault="003076EF">
    <w:pPr>
      <w:ind w:right="360"/>
    </w:pPr>
  </w:p>
  <w:p w14:paraId="50A93467" w14:textId="77777777" w:rsidR="003076EF" w:rsidRDefault="003076EF">
    <w:pPr>
      <w:widowControl w:val="0"/>
      <w:pBdr>
        <w:top w:val="nil"/>
        <w:left w:val="nil"/>
        <w:bottom w:val="nil"/>
        <w:right w:val="nil"/>
        <w:between w:val="nil"/>
      </w:pBdr>
      <w:spacing w:line="276" w:lineRule="auto"/>
      <w:jc w:val="left"/>
    </w:pPr>
  </w:p>
  <w:p w14:paraId="064C34FA" w14:textId="77777777" w:rsidR="003076EF" w:rsidRDefault="003076EF">
    <w:pPr>
      <w:widowControl w:val="0"/>
      <w:pBdr>
        <w:top w:val="nil"/>
        <w:left w:val="nil"/>
        <w:bottom w:val="nil"/>
        <w:right w:val="nil"/>
        <w:between w:val="nil"/>
      </w:pBdr>
      <w:spacing w:line="276" w:lineRule="auto"/>
      <w:jc w:val="left"/>
    </w:pPr>
  </w:p>
  <w:p w14:paraId="34992154" w14:textId="77777777" w:rsidR="003076EF" w:rsidRDefault="003076EF">
    <w:pPr>
      <w:widowControl w:val="0"/>
      <w:pBdr>
        <w:top w:val="nil"/>
        <w:left w:val="nil"/>
        <w:bottom w:val="nil"/>
        <w:right w:val="nil"/>
        <w:between w:val="nil"/>
      </w:pBdr>
      <w:spacing w:line="276" w:lineRule="auto"/>
      <w:jc w:val="left"/>
    </w:pPr>
  </w:p>
  <w:p w14:paraId="71A06A6E" w14:textId="77777777" w:rsidR="003076EF" w:rsidRDefault="003076E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3076EF" w:rsidRPr="00063BB9" w:rsidRDefault="003076E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850D01">
          <w:rPr>
            <w:noProof/>
            <w:sz w:val="20"/>
          </w:rPr>
          <w:t>30</w:t>
        </w:r>
        <w:r w:rsidRPr="00063BB9">
          <w:rPr>
            <w:noProof/>
            <w:sz w:val="20"/>
          </w:rPr>
          <w:fldChar w:fldCharType="end"/>
        </w:r>
      </w:p>
    </w:sdtContent>
  </w:sdt>
  <w:p w14:paraId="59D06E09" w14:textId="77777777" w:rsidR="003076EF" w:rsidRDefault="003076EF"/>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39</w:t>
    </w:r>
    <w:r>
      <w:rPr>
        <w:sz w:val="20"/>
        <w:szCs w:val="20"/>
      </w:rPr>
      <w:fldChar w:fldCharType="end"/>
    </w:r>
  </w:p>
  <w:p w14:paraId="4582D84C" w14:textId="77777777" w:rsidR="003076EF" w:rsidRDefault="003076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3076EF" w:rsidRDefault="003076EF">
        <w:pPr>
          <w:pStyle w:val="Footer"/>
          <w:jc w:val="center"/>
        </w:pPr>
        <w:r>
          <w:fldChar w:fldCharType="begin"/>
        </w:r>
        <w:r>
          <w:instrText xml:space="preserve"> PAGE   \* MERGEFORMAT </w:instrText>
        </w:r>
        <w:r>
          <w:fldChar w:fldCharType="separate"/>
        </w:r>
        <w:r w:rsidR="00850D01">
          <w:rPr>
            <w:noProof/>
          </w:rPr>
          <w:t>2</w:t>
        </w:r>
        <w:r>
          <w:rPr>
            <w:noProof/>
          </w:rPr>
          <w:fldChar w:fldCharType="end"/>
        </w:r>
      </w:p>
    </w:sdtContent>
  </w:sdt>
  <w:p w14:paraId="20BE2F27" w14:textId="77777777" w:rsidR="003076EF" w:rsidRDefault="003076EF"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3076EF" w:rsidRDefault="003076EF">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6</w:t>
    </w:r>
    <w:r>
      <w:rPr>
        <w:sz w:val="20"/>
        <w:szCs w:val="20"/>
      </w:rPr>
      <w:fldChar w:fldCharType="end"/>
    </w:r>
  </w:p>
  <w:p w14:paraId="391E487E" w14:textId="77777777" w:rsidR="003076EF" w:rsidRDefault="003076E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9</w:t>
    </w:r>
    <w:r>
      <w:rPr>
        <w:sz w:val="20"/>
        <w:szCs w:val="20"/>
      </w:rPr>
      <w:fldChar w:fldCharType="end"/>
    </w:r>
  </w:p>
  <w:p w14:paraId="3507CCC3" w14:textId="77777777" w:rsidR="003076EF" w:rsidRDefault="003076E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21</w:t>
    </w:r>
    <w:r>
      <w:rPr>
        <w:sz w:val="20"/>
        <w:szCs w:val="20"/>
      </w:rPr>
      <w:fldChar w:fldCharType="end"/>
    </w:r>
  </w:p>
  <w:p w14:paraId="3D9BE2E7" w14:textId="77777777" w:rsidR="003076EF" w:rsidRDefault="003076E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23</w:t>
    </w:r>
    <w:r>
      <w:rPr>
        <w:sz w:val="20"/>
        <w:szCs w:val="20"/>
      </w:rPr>
      <w:fldChar w:fldCharType="end"/>
    </w:r>
  </w:p>
  <w:p w14:paraId="5B77DE3F" w14:textId="77777777" w:rsidR="003076EF" w:rsidRDefault="003076E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25</w:t>
    </w:r>
    <w:r>
      <w:rPr>
        <w:sz w:val="20"/>
        <w:szCs w:val="20"/>
      </w:rPr>
      <w:fldChar w:fldCharType="end"/>
    </w:r>
  </w:p>
  <w:p w14:paraId="31F8D9CB" w14:textId="77777777" w:rsidR="003076EF" w:rsidRDefault="003076E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850D01">
      <w:rPr>
        <w:noProof/>
        <w:sz w:val="20"/>
        <w:szCs w:val="20"/>
      </w:rPr>
      <w:t>26</w:t>
    </w:r>
    <w:r>
      <w:rPr>
        <w:sz w:val="20"/>
        <w:szCs w:val="20"/>
      </w:rPr>
      <w:fldChar w:fldCharType="end"/>
    </w:r>
  </w:p>
  <w:p w14:paraId="3189E1AA" w14:textId="77777777" w:rsidR="003076EF" w:rsidRDefault="003076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7C207" w14:textId="77777777" w:rsidR="005E468C" w:rsidRDefault="005E468C">
      <w:r>
        <w:separator/>
      </w:r>
    </w:p>
  </w:footnote>
  <w:footnote w:type="continuationSeparator" w:id="0">
    <w:p w14:paraId="436AF361" w14:textId="77777777" w:rsidR="005E468C" w:rsidRDefault="005E468C">
      <w:r>
        <w:continuationSeparator/>
      </w:r>
    </w:p>
  </w:footnote>
  <w:footnote w:id="1">
    <w:p w14:paraId="56A60099" w14:textId="77777777" w:rsidR="003076EF" w:rsidRPr="00B06472" w:rsidRDefault="003076EF">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w:t>
      </w:r>
      <w:proofErr w:type="gramStart"/>
      <w:r w:rsidRPr="00B06472">
        <w:rPr>
          <w:color w:val="000000"/>
          <w:sz w:val="18"/>
          <w:szCs w:val="18"/>
        </w:rPr>
        <w:t>,000,000</w:t>
      </w:r>
      <w:proofErr w:type="gramEnd"/>
      <w:r w:rsidRPr="00B06472">
        <w:rPr>
          <w:color w:val="000000"/>
          <w:sz w:val="18"/>
          <w:szCs w:val="18"/>
        </w:rPr>
        <w:t xml:space="preserve">) where the Procuring Entity may not hold a Pre-Bid Conference. </w:t>
      </w:r>
    </w:p>
  </w:footnote>
  <w:footnote w:id="2">
    <w:p w14:paraId="3971C7CC" w14:textId="77777777" w:rsidR="003076EF" w:rsidRPr="00F841B0" w:rsidRDefault="003076EF">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3076EF" w:rsidRDefault="003076E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3076EF" w:rsidRDefault="003076E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3076EF" w:rsidRDefault="003076E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3076EF" w:rsidRDefault="003076E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3076EF" w:rsidRDefault="003076E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3076EF" w:rsidRDefault="003076E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3076EF" w:rsidRDefault="003076E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3076EF" w:rsidRDefault="003076EF">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3076EF" w:rsidRDefault="003076EF">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3076EF" w:rsidRDefault="003076EF">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3076EF" w:rsidRDefault="003076E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3076EF" w:rsidRDefault="003076E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3076EF" w:rsidRDefault="003076E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3076EF" w:rsidRDefault="003076E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3076EF" w:rsidRDefault="003076E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3076EF" w:rsidRDefault="003076E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3076EF" w:rsidRDefault="003076E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3076EF" w:rsidRDefault="003076E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3076EF" w:rsidRDefault="003076E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1">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3">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4">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7">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8">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1">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6">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39">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6"/>
  </w:num>
  <w:num w:numId="3">
    <w:abstractNumId w:val="11"/>
  </w:num>
  <w:num w:numId="4">
    <w:abstractNumId w:val="28"/>
  </w:num>
  <w:num w:numId="5">
    <w:abstractNumId w:val="18"/>
  </w:num>
  <w:num w:numId="6">
    <w:abstractNumId w:val="17"/>
  </w:num>
  <w:num w:numId="7">
    <w:abstractNumId w:val="10"/>
  </w:num>
  <w:num w:numId="8">
    <w:abstractNumId w:val="25"/>
  </w:num>
  <w:num w:numId="9">
    <w:abstractNumId w:val="0"/>
  </w:num>
  <w:num w:numId="10">
    <w:abstractNumId w:val="38"/>
  </w:num>
  <w:num w:numId="11">
    <w:abstractNumId w:val="35"/>
  </w:num>
  <w:num w:numId="12">
    <w:abstractNumId w:val="5"/>
  </w:num>
  <w:num w:numId="13">
    <w:abstractNumId w:val="15"/>
  </w:num>
  <w:num w:numId="14">
    <w:abstractNumId w:val="23"/>
  </w:num>
  <w:num w:numId="15">
    <w:abstractNumId w:val="37"/>
  </w:num>
  <w:num w:numId="16">
    <w:abstractNumId w:val="12"/>
  </w:num>
  <w:num w:numId="17">
    <w:abstractNumId w:val="33"/>
  </w:num>
  <w:num w:numId="18">
    <w:abstractNumId w:val="14"/>
  </w:num>
  <w:num w:numId="19">
    <w:abstractNumId w:val="3"/>
  </w:num>
  <w:num w:numId="20">
    <w:abstractNumId w:val="9"/>
  </w:num>
  <w:num w:numId="21">
    <w:abstractNumId w:val="29"/>
  </w:num>
  <w:num w:numId="22">
    <w:abstractNumId w:val="22"/>
  </w:num>
  <w:num w:numId="23">
    <w:abstractNumId w:val="2"/>
  </w:num>
  <w:num w:numId="24">
    <w:abstractNumId w:val="1"/>
  </w:num>
  <w:num w:numId="25">
    <w:abstractNumId w:val="21"/>
  </w:num>
  <w:num w:numId="26">
    <w:abstractNumId w:val="34"/>
  </w:num>
  <w:num w:numId="27">
    <w:abstractNumId w:val="32"/>
  </w:num>
  <w:num w:numId="28">
    <w:abstractNumId w:val="16"/>
  </w:num>
  <w:num w:numId="29">
    <w:abstractNumId w:val="24"/>
  </w:num>
  <w:num w:numId="30">
    <w:abstractNumId w:val="4"/>
  </w:num>
  <w:num w:numId="31">
    <w:abstractNumId w:val="27"/>
  </w:num>
  <w:num w:numId="32">
    <w:abstractNumId w:val="19"/>
  </w:num>
  <w:num w:numId="33">
    <w:abstractNumId w:val="39"/>
  </w:num>
  <w:num w:numId="34">
    <w:abstractNumId w:val="6"/>
  </w:num>
  <w:num w:numId="35">
    <w:abstractNumId w:val="20"/>
  </w:num>
  <w:num w:numId="36">
    <w:abstractNumId w:val="7"/>
  </w:num>
  <w:num w:numId="37">
    <w:abstractNumId w:val="31"/>
  </w:num>
  <w:num w:numId="38">
    <w:abstractNumId w:val="36"/>
  </w:num>
  <w:num w:numId="39">
    <w:abstractNumId w:val="30"/>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62919"/>
    <w:rsid w:val="00063BB9"/>
    <w:rsid w:val="000923E0"/>
    <w:rsid w:val="000A6903"/>
    <w:rsid w:val="000B0CB9"/>
    <w:rsid w:val="000C727E"/>
    <w:rsid w:val="00102D4B"/>
    <w:rsid w:val="00125F89"/>
    <w:rsid w:val="0012602E"/>
    <w:rsid w:val="0012656F"/>
    <w:rsid w:val="00131DD0"/>
    <w:rsid w:val="00150DA1"/>
    <w:rsid w:val="00153FF8"/>
    <w:rsid w:val="00172AC4"/>
    <w:rsid w:val="00175C3D"/>
    <w:rsid w:val="0019014E"/>
    <w:rsid w:val="001B28B2"/>
    <w:rsid w:val="001E3680"/>
    <w:rsid w:val="0023105D"/>
    <w:rsid w:val="00251896"/>
    <w:rsid w:val="0025322C"/>
    <w:rsid w:val="00295462"/>
    <w:rsid w:val="003076EF"/>
    <w:rsid w:val="00355C73"/>
    <w:rsid w:val="003968AB"/>
    <w:rsid w:val="003A5C16"/>
    <w:rsid w:val="004308C7"/>
    <w:rsid w:val="0043613A"/>
    <w:rsid w:val="0044519A"/>
    <w:rsid w:val="0045086D"/>
    <w:rsid w:val="004631BE"/>
    <w:rsid w:val="00472C6C"/>
    <w:rsid w:val="004807E6"/>
    <w:rsid w:val="004B2E88"/>
    <w:rsid w:val="004D16C1"/>
    <w:rsid w:val="00501465"/>
    <w:rsid w:val="00520083"/>
    <w:rsid w:val="005225E9"/>
    <w:rsid w:val="00526007"/>
    <w:rsid w:val="00532710"/>
    <w:rsid w:val="005611F6"/>
    <w:rsid w:val="005819F3"/>
    <w:rsid w:val="005A25FB"/>
    <w:rsid w:val="005E468C"/>
    <w:rsid w:val="006036A4"/>
    <w:rsid w:val="006073D7"/>
    <w:rsid w:val="00607E9D"/>
    <w:rsid w:val="00662731"/>
    <w:rsid w:val="0066675E"/>
    <w:rsid w:val="006A4BB0"/>
    <w:rsid w:val="006F38E0"/>
    <w:rsid w:val="00702990"/>
    <w:rsid w:val="00752D02"/>
    <w:rsid w:val="00761128"/>
    <w:rsid w:val="007B2D5B"/>
    <w:rsid w:val="007B7679"/>
    <w:rsid w:val="007D212D"/>
    <w:rsid w:val="007D4911"/>
    <w:rsid w:val="00813ECA"/>
    <w:rsid w:val="00823390"/>
    <w:rsid w:val="00850D01"/>
    <w:rsid w:val="00852370"/>
    <w:rsid w:val="0087351A"/>
    <w:rsid w:val="008826FB"/>
    <w:rsid w:val="00887FC1"/>
    <w:rsid w:val="008A436E"/>
    <w:rsid w:val="008F65FA"/>
    <w:rsid w:val="008F6DA4"/>
    <w:rsid w:val="0094795C"/>
    <w:rsid w:val="00955108"/>
    <w:rsid w:val="009B6455"/>
    <w:rsid w:val="009F5F67"/>
    <w:rsid w:val="00A43171"/>
    <w:rsid w:val="00A5573C"/>
    <w:rsid w:val="00A8005B"/>
    <w:rsid w:val="00A92C0A"/>
    <w:rsid w:val="00AD1515"/>
    <w:rsid w:val="00B021C0"/>
    <w:rsid w:val="00B06472"/>
    <w:rsid w:val="00B3091B"/>
    <w:rsid w:val="00B74835"/>
    <w:rsid w:val="00BC0C2F"/>
    <w:rsid w:val="00BF609D"/>
    <w:rsid w:val="00C65C29"/>
    <w:rsid w:val="00C8370F"/>
    <w:rsid w:val="00CB1F09"/>
    <w:rsid w:val="00CE6072"/>
    <w:rsid w:val="00D208D6"/>
    <w:rsid w:val="00D703FD"/>
    <w:rsid w:val="00D77A9A"/>
    <w:rsid w:val="00E0339C"/>
    <w:rsid w:val="00E059B2"/>
    <w:rsid w:val="00E31AD5"/>
    <w:rsid w:val="00F25775"/>
    <w:rsid w:val="00F631F2"/>
    <w:rsid w:val="00F841B0"/>
    <w:rsid w:val="00FA08A0"/>
    <w:rsid w:val="00FD2651"/>
    <w:rsid w:val="00FD4C4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3">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4">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b">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c">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d">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e">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0">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1">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2">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3">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6">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9">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a">
    <w:basedOn w:val="TableNormal"/>
    <w:pPr>
      <w:spacing w:after="240"/>
    </w:pPr>
    <w:tblPr>
      <w:tblStyleRowBandSize w:val="1"/>
      <w:tblStyleColBandSize w:val="1"/>
      <w:tblInd w:w="0" w:type="dxa"/>
      <w:tblCellMar>
        <w:top w:w="0" w:type="dxa"/>
        <w:left w:w="115" w:type="dxa"/>
        <w:bottom w:w="0"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80B468-19A3-45A8-BA86-FBD9AF23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41</Pages>
  <Words>10933</Words>
  <Characters>62320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DPWH</cp:lastModifiedBy>
  <cp:revision>21</cp:revision>
  <cp:lastPrinted>2020-08-19T02:34:00Z</cp:lastPrinted>
  <dcterms:created xsi:type="dcterms:W3CDTF">2020-10-06T02:42:00Z</dcterms:created>
  <dcterms:modified xsi:type="dcterms:W3CDTF">2025-07-28T03:18:00Z</dcterms:modified>
</cp:coreProperties>
</file>